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C0FD" w14:textId="1E00A2F8" w:rsidR="00F50DD4" w:rsidRPr="00BF74F8" w:rsidRDefault="00F50DD4" w:rsidP="00E2173D">
      <w:pPr>
        <w:pStyle w:val="DeptBullets"/>
        <w:numPr>
          <w:ilvl w:val="0"/>
          <w:numId w:val="0"/>
        </w:numPr>
        <w:spacing w:after="0"/>
        <w:jc w:val="center"/>
        <w:rPr>
          <w:rFonts w:eastAsiaTheme="majorEastAsia" w:cs="Arial"/>
          <w:b/>
          <w:bCs/>
          <w:noProof/>
          <w:szCs w:val="24"/>
          <w:lang w:eastAsia="en-GB"/>
        </w:rPr>
      </w:pPr>
      <w:r w:rsidRPr="00BF74F8">
        <w:rPr>
          <w:rFonts w:eastAsiaTheme="majorEastAsia" w:cs="Arial"/>
          <w:b/>
          <w:bCs/>
          <w:noProof/>
          <w:szCs w:val="24"/>
          <w:lang w:eastAsia="en-GB"/>
        </w:rPr>
        <w:t xml:space="preserve">T Level Implementation Plan Completion Guidance </w:t>
      </w:r>
      <w:r w:rsidR="00E7784F" w:rsidRPr="00BF74F8">
        <w:rPr>
          <w:rFonts w:eastAsiaTheme="majorEastAsia" w:cs="Arial"/>
          <w:b/>
          <w:bCs/>
          <w:noProof/>
          <w:szCs w:val="24"/>
          <w:lang w:eastAsia="en-GB"/>
        </w:rPr>
        <w:t xml:space="preserve">and </w:t>
      </w:r>
      <w:r w:rsidR="000A4844" w:rsidRPr="00BF74F8">
        <w:rPr>
          <w:rFonts w:eastAsiaTheme="majorEastAsia" w:cs="Arial"/>
          <w:b/>
          <w:bCs/>
          <w:noProof/>
          <w:szCs w:val="24"/>
          <w:lang w:eastAsia="en-GB"/>
        </w:rPr>
        <w:t>Support</w:t>
      </w:r>
    </w:p>
    <w:p w14:paraId="1978C117" w14:textId="63CA4F54" w:rsidR="00DE57B9" w:rsidRPr="00BF74F8" w:rsidRDefault="00DE57B9" w:rsidP="00E2173D">
      <w:pPr>
        <w:pStyle w:val="DeptBullets"/>
        <w:numPr>
          <w:ilvl w:val="0"/>
          <w:numId w:val="0"/>
        </w:numPr>
        <w:spacing w:after="0"/>
        <w:jc w:val="center"/>
        <w:rPr>
          <w:rFonts w:cs="Arial"/>
          <w:b/>
          <w:noProof/>
          <w:szCs w:val="24"/>
          <w:lang w:eastAsia="en-GB"/>
        </w:rPr>
      </w:pPr>
      <w:r w:rsidRPr="00BF74F8">
        <w:rPr>
          <w:rFonts w:cs="Arial"/>
          <w:b/>
          <w:noProof/>
          <w:szCs w:val="24"/>
          <w:lang w:eastAsia="en-GB"/>
        </w:rPr>
        <w:t xml:space="preserve">For providers delivering T </w:t>
      </w:r>
      <w:r w:rsidR="00D66860" w:rsidRPr="00BF74F8">
        <w:rPr>
          <w:rFonts w:cs="Arial"/>
          <w:b/>
          <w:noProof/>
          <w:szCs w:val="24"/>
          <w:lang w:eastAsia="en-GB"/>
        </w:rPr>
        <w:t>L</w:t>
      </w:r>
      <w:r w:rsidRPr="00BF74F8">
        <w:rPr>
          <w:rFonts w:cs="Arial"/>
          <w:b/>
          <w:noProof/>
          <w:szCs w:val="24"/>
          <w:lang w:eastAsia="en-GB"/>
        </w:rPr>
        <w:t>eve</w:t>
      </w:r>
      <w:r w:rsidR="00D66860" w:rsidRPr="00BF74F8">
        <w:rPr>
          <w:rFonts w:cs="Arial"/>
          <w:b/>
          <w:noProof/>
          <w:szCs w:val="24"/>
          <w:lang w:eastAsia="en-GB"/>
        </w:rPr>
        <w:t>l</w:t>
      </w:r>
      <w:r w:rsidRPr="00BF74F8">
        <w:rPr>
          <w:rFonts w:cs="Arial"/>
          <w:b/>
          <w:noProof/>
          <w:szCs w:val="24"/>
          <w:lang w:eastAsia="en-GB"/>
        </w:rPr>
        <w:t xml:space="preserve">s for the first time in </w:t>
      </w:r>
      <w:r w:rsidR="00906AD9">
        <w:rPr>
          <w:rFonts w:cs="Arial"/>
          <w:b/>
          <w:noProof/>
          <w:szCs w:val="24"/>
          <w:lang w:eastAsia="en-GB"/>
        </w:rPr>
        <w:t xml:space="preserve">September </w:t>
      </w:r>
      <w:r w:rsidRPr="00BF74F8">
        <w:rPr>
          <w:rFonts w:cs="Arial"/>
          <w:b/>
          <w:noProof/>
          <w:szCs w:val="24"/>
          <w:lang w:eastAsia="en-GB"/>
        </w:rPr>
        <w:t>202</w:t>
      </w:r>
      <w:r w:rsidR="00364FBE" w:rsidRPr="00BF74F8">
        <w:rPr>
          <w:rFonts w:cs="Arial"/>
          <w:b/>
          <w:noProof/>
          <w:szCs w:val="24"/>
          <w:lang w:eastAsia="en-GB"/>
        </w:rPr>
        <w:t>2</w:t>
      </w:r>
    </w:p>
    <w:p w14:paraId="120521A2" w14:textId="77777777" w:rsidR="00E2173D" w:rsidRPr="00BF74F8" w:rsidRDefault="00E2173D" w:rsidP="00F50DD4">
      <w:pPr>
        <w:pStyle w:val="DeptBullets"/>
        <w:numPr>
          <w:ilvl w:val="0"/>
          <w:numId w:val="0"/>
        </w:numPr>
        <w:rPr>
          <w:rFonts w:cs="Arial"/>
          <w:b/>
          <w:noProof/>
          <w:szCs w:val="24"/>
          <w:lang w:eastAsia="en-GB"/>
        </w:rPr>
      </w:pPr>
    </w:p>
    <w:p w14:paraId="13A22435" w14:textId="6163BACB" w:rsidR="00811115" w:rsidRPr="00811115" w:rsidRDefault="00F50DD4" w:rsidP="00811115">
      <w:pPr>
        <w:pStyle w:val="Heading2"/>
        <w:rPr>
          <w:rFonts w:ascii="Arial" w:hAnsi="Arial" w:cs="Arial"/>
          <w:b/>
          <w:bCs/>
          <w:noProof/>
          <w:color w:val="auto"/>
          <w:sz w:val="24"/>
          <w:szCs w:val="24"/>
          <w:lang w:eastAsia="en-GB"/>
        </w:rPr>
      </w:pPr>
      <w:r w:rsidRPr="00BF74F8">
        <w:rPr>
          <w:rFonts w:ascii="Arial" w:hAnsi="Arial" w:cs="Arial"/>
          <w:b/>
          <w:bCs/>
          <w:noProof/>
          <w:color w:val="auto"/>
          <w:sz w:val="24"/>
          <w:szCs w:val="24"/>
          <w:lang w:eastAsia="en-GB"/>
        </w:rPr>
        <w:t>Purpose</w:t>
      </w:r>
    </w:p>
    <w:p w14:paraId="5EF1ED2F" w14:textId="17FF82A0" w:rsidR="00F50DD4" w:rsidRDefault="00B95942" w:rsidP="00F50DD4">
      <w:pPr>
        <w:pStyle w:val="DeptBullets"/>
        <w:numPr>
          <w:ilvl w:val="0"/>
          <w:numId w:val="0"/>
        </w:numPr>
        <w:tabs>
          <w:tab w:val="left" w:pos="720"/>
        </w:tabs>
        <w:rPr>
          <w:rFonts w:cs="Arial"/>
          <w:szCs w:val="24"/>
        </w:rPr>
      </w:pPr>
      <w:r>
        <w:rPr>
          <w:rFonts w:cs="Arial"/>
          <w:szCs w:val="24"/>
        </w:rPr>
        <w:t>This is the final year of preparation</w:t>
      </w:r>
      <w:r w:rsidR="00906AD9">
        <w:rPr>
          <w:rFonts w:cs="Arial"/>
          <w:szCs w:val="24"/>
        </w:rPr>
        <w:t>, so</w:t>
      </w:r>
      <w:r>
        <w:rPr>
          <w:rFonts w:cs="Arial"/>
          <w:szCs w:val="24"/>
        </w:rPr>
        <w:t xml:space="preserve"> there</w:t>
      </w:r>
      <w:r w:rsidR="00906AD9">
        <w:rPr>
          <w:rFonts w:cs="Arial"/>
          <w:szCs w:val="24"/>
        </w:rPr>
        <w:t xml:space="preserve"> are only two further</w:t>
      </w:r>
      <w:r>
        <w:rPr>
          <w:rFonts w:cs="Arial"/>
          <w:szCs w:val="24"/>
        </w:rPr>
        <w:t xml:space="preserve"> plans that you are required to complete and submit to us</w:t>
      </w:r>
      <w:r w:rsidR="00FE508F">
        <w:rPr>
          <w:rFonts w:cs="Arial"/>
          <w:szCs w:val="24"/>
        </w:rPr>
        <w:t xml:space="preserve"> – in October 2021 and in May 2022</w:t>
      </w:r>
      <w:r>
        <w:rPr>
          <w:rFonts w:cs="Arial"/>
          <w:szCs w:val="24"/>
        </w:rPr>
        <w:t xml:space="preserve">. </w:t>
      </w:r>
      <w:r w:rsidR="00F50DD4" w:rsidRPr="00BF74F8">
        <w:rPr>
          <w:rFonts w:cs="Arial"/>
          <w:szCs w:val="24"/>
        </w:rPr>
        <w:t xml:space="preserve">The purpose of the plan is to </w:t>
      </w:r>
      <w:r w:rsidR="00906AD9">
        <w:rPr>
          <w:rFonts w:cs="Arial"/>
          <w:szCs w:val="24"/>
        </w:rPr>
        <w:t>tell us about</w:t>
      </w:r>
      <w:r w:rsidR="00F50DD4" w:rsidRPr="00BF74F8">
        <w:rPr>
          <w:rFonts w:cs="Arial"/>
          <w:szCs w:val="24"/>
        </w:rPr>
        <w:t xml:space="preserve"> your T Level implementation planning</w:t>
      </w:r>
      <w:r w:rsidR="00906AD9">
        <w:rPr>
          <w:rFonts w:cs="Arial"/>
          <w:szCs w:val="24"/>
        </w:rPr>
        <w:t xml:space="preserve"> so we can ensure that you are</w:t>
      </w:r>
      <w:r w:rsidR="00F50DD4" w:rsidRPr="00BF74F8">
        <w:rPr>
          <w:rFonts w:cs="Arial"/>
          <w:szCs w:val="24"/>
        </w:rPr>
        <w:t xml:space="preserve"> </w:t>
      </w:r>
      <w:r w:rsidR="00906AD9">
        <w:rPr>
          <w:rFonts w:cs="Arial"/>
          <w:szCs w:val="24"/>
        </w:rPr>
        <w:t xml:space="preserve">fully </w:t>
      </w:r>
      <w:r w:rsidR="00F50DD4" w:rsidRPr="00BF74F8">
        <w:rPr>
          <w:rFonts w:cs="Arial"/>
          <w:szCs w:val="24"/>
        </w:rPr>
        <w:t>ready t</w:t>
      </w:r>
      <w:r w:rsidR="006B4905" w:rsidRPr="00BF74F8">
        <w:rPr>
          <w:rFonts w:cs="Arial"/>
          <w:szCs w:val="24"/>
        </w:rPr>
        <w:t xml:space="preserve">o deliver </w:t>
      </w:r>
      <w:r w:rsidR="00906AD9">
        <w:rPr>
          <w:rFonts w:cs="Arial"/>
          <w:szCs w:val="24"/>
        </w:rPr>
        <w:t>T Level</w:t>
      </w:r>
      <w:r w:rsidR="007D4042">
        <w:rPr>
          <w:rFonts w:cs="Arial"/>
          <w:szCs w:val="24"/>
        </w:rPr>
        <w:t xml:space="preserve">s </w:t>
      </w:r>
      <w:r w:rsidR="000B0284" w:rsidRPr="00BF74F8">
        <w:rPr>
          <w:rFonts w:cs="Arial"/>
          <w:szCs w:val="24"/>
        </w:rPr>
        <w:t xml:space="preserve">from the </w:t>
      </w:r>
      <w:r w:rsidR="009D7653" w:rsidRPr="00BF74F8">
        <w:rPr>
          <w:rFonts w:cs="Arial"/>
          <w:szCs w:val="24"/>
        </w:rPr>
        <w:t>202</w:t>
      </w:r>
      <w:r w:rsidR="00364FBE" w:rsidRPr="00BF74F8">
        <w:rPr>
          <w:rFonts w:cs="Arial"/>
          <w:szCs w:val="24"/>
        </w:rPr>
        <w:t>2</w:t>
      </w:r>
      <w:r w:rsidR="00697B5F" w:rsidRPr="00BF74F8">
        <w:rPr>
          <w:rFonts w:cs="Arial"/>
          <w:szCs w:val="24"/>
        </w:rPr>
        <w:t xml:space="preserve"> to 20</w:t>
      </w:r>
      <w:r w:rsidR="000B0284" w:rsidRPr="00BF74F8">
        <w:rPr>
          <w:rFonts w:cs="Arial"/>
          <w:szCs w:val="24"/>
        </w:rPr>
        <w:t>2</w:t>
      </w:r>
      <w:r w:rsidR="00364FBE" w:rsidRPr="00BF74F8">
        <w:rPr>
          <w:rFonts w:cs="Arial"/>
          <w:szCs w:val="24"/>
        </w:rPr>
        <w:t>3</w:t>
      </w:r>
      <w:r w:rsidR="000B0284" w:rsidRPr="00BF74F8">
        <w:rPr>
          <w:rFonts w:cs="Arial"/>
          <w:szCs w:val="24"/>
        </w:rPr>
        <w:t xml:space="preserve"> academic year</w:t>
      </w:r>
      <w:r w:rsidR="00F50DD4" w:rsidRPr="00BF74F8">
        <w:rPr>
          <w:rFonts w:cs="Arial"/>
          <w:szCs w:val="24"/>
        </w:rPr>
        <w:t>.</w:t>
      </w:r>
    </w:p>
    <w:p w14:paraId="1EB6BE9B" w14:textId="241EC805" w:rsidR="007D4042" w:rsidRPr="007D4042" w:rsidRDefault="00FE508F" w:rsidP="00F50DD4">
      <w:pPr>
        <w:pStyle w:val="DeptBullets"/>
        <w:numPr>
          <w:ilvl w:val="0"/>
          <w:numId w:val="0"/>
        </w:numPr>
        <w:tabs>
          <w:tab w:val="left" w:pos="720"/>
        </w:tabs>
        <w:rPr>
          <w:rStyle w:val="Hyperlink"/>
          <w:rFonts w:cs="Arial"/>
          <w:szCs w:val="24"/>
          <w:u w:val="none"/>
        </w:rPr>
      </w:pPr>
      <w:r>
        <w:rPr>
          <w:rFonts w:cs="Arial"/>
          <w:szCs w:val="24"/>
        </w:rPr>
        <w:t xml:space="preserve">You will also be asked to complete a data return in October 2021 and May 2022 at the same time you submit your implementation plans. The October data return is critical for ensuring that you are funded for the delivery of T levels in 2022. This feeds into the allocation of funding for the 2022 to 2023 academic year. The May 2022 data return will be looking ahead to plans for future years. Links to both digital data returns will be sent to you around one month prior to the expected completion date from the </w:t>
      </w:r>
      <w:hyperlink r:id="rId11" w:history="1">
        <w:r w:rsidRPr="00D972AF">
          <w:rPr>
            <w:rStyle w:val="Hyperlink"/>
            <w:rFonts w:cs="Arial"/>
            <w:szCs w:val="24"/>
          </w:rPr>
          <w:t>Statistical.ANNEXES@education.gov.uk</w:t>
        </w:r>
      </w:hyperlink>
      <w:r w:rsidR="007D4042">
        <w:rPr>
          <w:rStyle w:val="Hyperlink"/>
          <w:rFonts w:cs="Arial"/>
          <w:szCs w:val="24"/>
        </w:rPr>
        <w:t xml:space="preserve"> </w:t>
      </w:r>
      <w:r w:rsidR="007D4042" w:rsidRPr="007D4042">
        <w:rPr>
          <w:rStyle w:val="Hyperlink"/>
          <w:rFonts w:cs="Arial"/>
          <w:color w:val="auto"/>
          <w:szCs w:val="24"/>
          <w:u w:val="none"/>
        </w:rPr>
        <w:t>mailbox</w:t>
      </w:r>
      <w:r w:rsidR="007D4042">
        <w:rPr>
          <w:rStyle w:val="Hyperlink"/>
          <w:rFonts w:cs="Arial"/>
          <w:color w:val="auto"/>
          <w:szCs w:val="24"/>
          <w:u w:val="none"/>
        </w:rPr>
        <w:t>.</w:t>
      </w:r>
    </w:p>
    <w:p w14:paraId="32193007" w14:textId="79CB1E59" w:rsidR="00FE508F" w:rsidRPr="00BF74F8" w:rsidRDefault="00FE508F" w:rsidP="00F50DD4">
      <w:pPr>
        <w:pStyle w:val="DeptBullets"/>
        <w:numPr>
          <w:ilvl w:val="0"/>
          <w:numId w:val="0"/>
        </w:numPr>
        <w:tabs>
          <w:tab w:val="left" w:pos="720"/>
        </w:tabs>
        <w:rPr>
          <w:rFonts w:cs="Arial"/>
          <w:szCs w:val="24"/>
        </w:rPr>
      </w:pPr>
      <w:r w:rsidRPr="007D4042">
        <w:t>You will also have a termly conversation with your local ESFA representative, which, for the autumn and summer terms, will be timed so that they can discuss your plan with you and provide feedback on areas where we might have concerns that there is insufficient detail.</w:t>
      </w:r>
    </w:p>
    <w:p w14:paraId="02250C87" w14:textId="084B354C" w:rsidR="00F50DD4" w:rsidRPr="00BF74F8" w:rsidRDefault="00F50DD4" w:rsidP="006F7059">
      <w:pPr>
        <w:pStyle w:val="Heading2"/>
        <w:rPr>
          <w:rFonts w:ascii="Arial" w:hAnsi="Arial" w:cs="Arial"/>
          <w:b/>
          <w:bCs/>
          <w:noProof/>
          <w:color w:val="auto"/>
          <w:sz w:val="24"/>
          <w:szCs w:val="24"/>
          <w:lang w:eastAsia="en-GB"/>
        </w:rPr>
      </w:pPr>
      <w:r w:rsidRPr="00BF74F8">
        <w:rPr>
          <w:rFonts w:ascii="Arial" w:hAnsi="Arial" w:cs="Arial"/>
          <w:b/>
          <w:bCs/>
          <w:noProof/>
          <w:color w:val="auto"/>
          <w:sz w:val="24"/>
          <w:szCs w:val="24"/>
          <w:lang w:eastAsia="en-GB"/>
        </w:rPr>
        <w:t>Template Guidance</w:t>
      </w:r>
    </w:p>
    <w:p w14:paraId="7FE8D6E2" w14:textId="556DC223" w:rsidR="00985557" w:rsidRPr="00BF74F8" w:rsidRDefault="00985557" w:rsidP="00985557">
      <w:pPr>
        <w:pStyle w:val="DeptBullets"/>
        <w:numPr>
          <w:ilvl w:val="0"/>
          <w:numId w:val="0"/>
        </w:numPr>
        <w:tabs>
          <w:tab w:val="left" w:pos="720"/>
        </w:tabs>
        <w:rPr>
          <w:rFonts w:cs="Arial"/>
          <w:noProof/>
          <w:szCs w:val="24"/>
          <w:lang w:eastAsia="en-GB"/>
        </w:rPr>
      </w:pPr>
      <w:r w:rsidRPr="00BF74F8">
        <w:rPr>
          <w:rFonts w:cs="Arial"/>
          <w:noProof/>
          <w:szCs w:val="24"/>
          <w:lang w:eastAsia="en-GB"/>
        </w:rPr>
        <w:t xml:space="preserve">There are </w:t>
      </w:r>
      <w:r w:rsidR="00DF77C0" w:rsidRPr="00BF74F8">
        <w:rPr>
          <w:rFonts w:cs="Arial"/>
          <w:noProof/>
          <w:szCs w:val="24"/>
          <w:lang w:eastAsia="en-GB"/>
        </w:rPr>
        <w:t>two</w:t>
      </w:r>
      <w:r w:rsidRPr="00BF74F8">
        <w:rPr>
          <w:rFonts w:cs="Arial"/>
          <w:noProof/>
          <w:szCs w:val="24"/>
          <w:lang w:eastAsia="en-GB"/>
        </w:rPr>
        <w:t xml:space="preserve"> types of implementation template</w:t>
      </w:r>
      <w:r w:rsidR="007D4042">
        <w:rPr>
          <w:rFonts w:cs="Arial"/>
          <w:noProof/>
          <w:szCs w:val="24"/>
          <w:lang w:eastAsia="en-GB"/>
        </w:rPr>
        <w:t>s</w:t>
      </w:r>
      <w:r w:rsidRPr="00BF74F8">
        <w:rPr>
          <w:rFonts w:cs="Arial"/>
          <w:noProof/>
          <w:szCs w:val="24"/>
          <w:lang w:eastAsia="en-GB"/>
        </w:rPr>
        <w:t xml:space="preserve"> to complete within the plan:</w:t>
      </w:r>
    </w:p>
    <w:p w14:paraId="36671669" w14:textId="2133CCDF" w:rsidR="006D2662" w:rsidRPr="00BF74F8" w:rsidRDefault="006D2662" w:rsidP="006D2662">
      <w:pPr>
        <w:pStyle w:val="DeptBullets"/>
        <w:numPr>
          <w:ilvl w:val="0"/>
          <w:numId w:val="11"/>
        </w:numPr>
        <w:tabs>
          <w:tab w:val="left" w:pos="720"/>
        </w:tabs>
        <w:spacing w:after="0"/>
        <w:ind w:left="714" w:hanging="357"/>
        <w:textAlignment w:val="auto"/>
        <w:rPr>
          <w:rFonts w:cs="Arial"/>
          <w:noProof/>
          <w:szCs w:val="24"/>
          <w:lang w:eastAsia="en-GB"/>
        </w:rPr>
      </w:pPr>
      <w:r w:rsidRPr="00BF74F8">
        <w:rPr>
          <w:rFonts w:cs="Arial"/>
          <w:noProof/>
          <w:szCs w:val="24"/>
          <w:lang w:eastAsia="en-GB"/>
        </w:rPr>
        <w:t xml:space="preserve">Provider </w:t>
      </w:r>
      <w:r w:rsidR="00247F27" w:rsidRPr="00BF74F8">
        <w:rPr>
          <w:rFonts w:cs="Arial"/>
          <w:noProof/>
          <w:szCs w:val="24"/>
          <w:lang w:eastAsia="en-GB"/>
        </w:rPr>
        <w:t xml:space="preserve">level </w:t>
      </w:r>
      <w:r w:rsidRPr="00BF74F8">
        <w:rPr>
          <w:rFonts w:cs="Arial"/>
          <w:noProof/>
          <w:szCs w:val="24"/>
          <w:lang w:eastAsia="en-GB"/>
        </w:rPr>
        <w:t>template (</w:t>
      </w:r>
      <w:r w:rsidRPr="00BF74F8">
        <w:rPr>
          <w:rFonts w:cs="Arial"/>
          <w:b/>
          <w:bCs/>
          <w:noProof/>
          <w:szCs w:val="24"/>
          <w:lang w:eastAsia="en-GB"/>
        </w:rPr>
        <w:t>1 per provider</w:t>
      </w:r>
      <w:r w:rsidRPr="00BF74F8">
        <w:rPr>
          <w:rFonts w:cs="Arial"/>
          <w:noProof/>
          <w:szCs w:val="24"/>
          <w:lang w:eastAsia="en-GB"/>
        </w:rPr>
        <w:t>)</w:t>
      </w:r>
    </w:p>
    <w:p w14:paraId="2BD39A94" w14:textId="54830708" w:rsidR="006D2662" w:rsidRPr="00BF74F8" w:rsidRDefault="00247F27" w:rsidP="006D2662">
      <w:pPr>
        <w:pStyle w:val="DeptBullets"/>
        <w:numPr>
          <w:ilvl w:val="0"/>
          <w:numId w:val="11"/>
        </w:numPr>
        <w:tabs>
          <w:tab w:val="left" w:pos="720"/>
        </w:tabs>
        <w:spacing w:after="0"/>
        <w:ind w:left="714" w:hanging="357"/>
        <w:textAlignment w:val="auto"/>
        <w:rPr>
          <w:rFonts w:cs="Arial"/>
          <w:noProof/>
          <w:szCs w:val="24"/>
          <w:lang w:eastAsia="en-GB"/>
        </w:rPr>
      </w:pPr>
      <w:r w:rsidRPr="00BF74F8">
        <w:rPr>
          <w:rFonts w:cs="Arial"/>
          <w:noProof/>
          <w:szCs w:val="24"/>
          <w:lang w:eastAsia="en-GB"/>
        </w:rPr>
        <w:t>T Lev</w:t>
      </w:r>
      <w:r w:rsidR="00742C87" w:rsidRPr="00BF74F8">
        <w:rPr>
          <w:rFonts w:cs="Arial"/>
          <w:noProof/>
          <w:szCs w:val="24"/>
          <w:lang w:eastAsia="en-GB"/>
        </w:rPr>
        <w:t>el</w:t>
      </w:r>
      <w:r w:rsidR="006D2662" w:rsidRPr="00BF74F8">
        <w:rPr>
          <w:rFonts w:cs="Arial"/>
          <w:noProof/>
          <w:szCs w:val="24"/>
          <w:lang w:eastAsia="en-GB"/>
        </w:rPr>
        <w:t xml:space="preserve"> template  (</w:t>
      </w:r>
      <w:r w:rsidR="006D2662" w:rsidRPr="00BF74F8">
        <w:rPr>
          <w:rFonts w:cs="Arial"/>
          <w:b/>
          <w:bCs/>
          <w:noProof/>
          <w:szCs w:val="24"/>
          <w:lang w:eastAsia="en-GB"/>
        </w:rPr>
        <w:t>1</w:t>
      </w:r>
      <w:r w:rsidR="004D2531" w:rsidRPr="00BF74F8">
        <w:rPr>
          <w:rFonts w:cs="Arial"/>
          <w:b/>
          <w:bCs/>
          <w:noProof/>
          <w:szCs w:val="24"/>
          <w:lang w:eastAsia="en-GB"/>
        </w:rPr>
        <w:t xml:space="preserve"> single template</w:t>
      </w:r>
      <w:r w:rsidR="006D2662" w:rsidRPr="00BF74F8">
        <w:rPr>
          <w:rFonts w:cs="Arial"/>
          <w:noProof/>
          <w:szCs w:val="24"/>
          <w:lang w:eastAsia="en-GB"/>
        </w:rPr>
        <w:t xml:space="preserve"> </w:t>
      </w:r>
      <w:r w:rsidR="00035884" w:rsidRPr="00BF74F8">
        <w:rPr>
          <w:rFonts w:cs="Arial"/>
          <w:noProof/>
          <w:szCs w:val="24"/>
          <w:lang w:eastAsia="en-GB"/>
        </w:rPr>
        <w:t>covering</w:t>
      </w:r>
      <w:r w:rsidR="0092483B" w:rsidRPr="00BF74F8">
        <w:rPr>
          <w:rFonts w:cs="Arial"/>
          <w:noProof/>
          <w:szCs w:val="24"/>
          <w:lang w:eastAsia="en-GB"/>
        </w:rPr>
        <w:t xml:space="preserve"> all T Level</w:t>
      </w:r>
      <w:r w:rsidR="006D2662" w:rsidRPr="00BF74F8">
        <w:rPr>
          <w:rFonts w:cs="Arial"/>
          <w:noProof/>
          <w:szCs w:val="24"/>
          <w:lang w:eastAsia="en-GB"/>
        </w:rPr>
        <w:t xml:space="preserve"> route</w:t>
      </w:r>
      <w:r w:rsidR="0066420E" w:rsidRPr="00BF74F8">
        <w:rPr>
          <w:rFonts w:cs="Arial"/>
          <w:noProof/>
          <w:szCs w:val="24"/>
          <w:lang w:eastAsia="en-GB"/>
        </w:rPr>
        <w:t>s</w:t>
      </w:r>
      <w:r w:rsidR="006D2662" w:rsidRPr="00BF74F8">
        <w:rPr>
          <w:rFonts w:cs="Arial"/>
          <w:noProof/>
          <w:szCs w:val="24"/>
          <w:lang w:eastAsia="en-GB"/>
        </w:rPr>
        <w:t>)</w:t>
      </w:r>
    </w:p>
    <w:p w14:paraId="1EB28F62" w14:textId="77777777" w:rsidR="00985557" w:rsidRPr="00BF74F8" w:rsidRDefault="00985557" w:rsidP="00985557">
      <w:pPr>
        <w:pStyle w:val="DeptBullets"/>
        <w:numPr>
          <w:ilvl w:val="0"/>
          <w:numId w:val="0"/>
        </w:numPr>
        <w:tabs>
          <w:tab w:val="left" w:pos="720"/>
        </w:tabs>
        <w:spacing w:after="0"/>
        <w:ind w:left="714"/>
        <w:rPr>
          <w:rFonts w:cs="Arial"/>
          <w:noProof/>
          <w:szCs w:val="24"/>
          <w:lang w:eastAsia="en-GB"/>
        </w:rPr>
      </w:pPr>
    </w:p>
    <w:p w14:paraId="43335AB9" w14:textId="1CB9C22D" w:rsidR="00985557" w:rsidRPr="00BF74F8" w:rsidRDefault="00985557" w:rsidP="00985557">
      <w:pPr>
        <w:pStyle w:val="DeptBullets"/>
        <w:numPr>
          <w:ilvl w:val="0"/>
          <w:numId w:val="0"/>
        </w:numPr>
        <w:tabs>
          <w:tab w:val="left" w:pos="720"/>
        </w:tabs>
        <w:rPr>
          <w:rFonts w:cs="Arial"/>
          <w:b/>
          <w:noProof/>
          <w:szCs w:val="24"/>
          <w:lang w:eastAsia="en-GB"/>
        </w:rPr>
      </w:pPr>
      <w:r w:rsidRPr="00BF74F8">
        <w:rPr>
          <w:rFonts w:cs="Arial"/>
          <w:noProof/>
          <w:szCs w:val="24"/>
          <w:lang w:eastAsia="en-GB"/>
        </w:rPr>
        <w:t xml:space="preserve">One provider </w:t>
      </w:r>
      <w:r w:rsidR="00742C87" w:rsidRPr="00BF74F8">
        <w:rPr>
          <w:rFonts w:cs="Arial"/>
          <w:noProof/>
          <w:szCs w:val="24"/>
          <w:lang w:eastAsia="en-GB"/>
        </w:rPr>
        <w:t xml:space="preserve">level </w:t>
      </w:r>
      <w:r w:rsidRPr="00BF74F8">
        <w:rPr>
          <w:rFonts w:cs="Arial"/>
          <w:noProof/>
          <w:szCs w:val="24"/>
          <w:lang w:eastAsia="en-GB"/>
        </w:rPr>
        <w:t>template must be completed in each plan</w:t>
      </w:r>
      <w:r w:rsidRPr="00BF74F8">
        <w:rPr>
          <w:rStyle w:val="CommentReference"/>
          <w:rFonts w:eastAsiaTheme="minorHAnsi" w:cs="Arial"/>
          <w:sz w:val="24"/>
          <w:szCs w:val="24"/>
        </w:rPr>
        <w:t>.</w:t>
      </w:r>
      <w:r w:rsidRPr="00BF74F8">
        <w:rPr>
          <w:rFonts w:cs="Arial"/>
          <w:noProof/>
          <w:szCs w:val="24"/>
          <w:lang w:eastAsia="en-GB"/>
        </w:rPr>
        <w:t xml:space="preserve"> You should complete </w:t>
      </w:r>
      <w:r w:rsidR="00DF77C0" w:rsidRPr="00BF74F8">
        <w:rPr>
          <w:rFonts w:cs="Arial"/>
          <w:b/>
          <w:bCs/>
          <w:noProof/>
          <w:szCs w:val="24"/>
          <w:u w:val="single"/>
          <w:lang w:eastAsia="en-GB"/>
        </w:rPr>
        <w:t>one</w:t>
      </w:r>
      <w:r w:rsidRPr="00BF74F8">
        <w:rPr>
          <w:rFonts w:cs="Arial"/>
          <w:b/>
          <w:bCs/>
          <w:noProof/>
          <w:szCs w:val="24"/>
          <w:u w:val="single"/>
          <w:lang w:eastAsia="en-GB"/>
        </w:rPr>
        <w:t xml:space="preserve"> </w:t>
      </w:r>
      <w:r w:rsidR="00603E89" w:rsidRPr="00BF74F8">
        <w:rPr>
          <w:rFonts w:cs="Arial"/>
          <w:b/>
          <w:bCs/>
          <w:noProof/>
          <w:szCs w:val="24"/>
          <w:u w:val="single"/>
          <w:lang w:eastAsia="en-GB"/>
        </w:rPr>
        <w:t xml:space="preserve">single </w:t>
      </w:r>
      <w:r w:rsidR="00742C87" w:rsidRPr="00BF74F8">
        <w:rPr>
          <w:rFonts w:cs="Arial"/>
          <w:b/>
          <w:bCs/>
          <w:noProof/>
          <w:szCs w:val="24"/>
          <w:u w:val="single"/>
          <w:lang w:eastAsia="en-GB"/>
        </w:rPr>
        <w:t>T</w:t>
      </w:r>
      <w:r w:rsidRPr="00BF74F8">
        <w:rPr>
          <w:rFonts w:cs="Arial"/>
          <w:b/>
          <w:bCs/>
          <w:noProof/>
          <w:szCs w:val="24"/>
          <w:u w:val="single"/>
          <w:lang w:eastAsia="en-GB"/>
        </w:rPr>
        <w:t xml:space="preserve"> </w:t>
      </w:r>
      <w:r w:rsidR="003361AB" w:rsidRPr="00BF74F8">
        <w:rPr>
          <w:rFonts w:cs="Arial"/>
          <w:b/>
          <w:bCs/>
          <w:noProof/>
          <w:szCs w:val="24"/>
          <w:u w:val="single"/>
          <w:lang w:eastAsia="en-GB"/>
        </w:rPr>
        <w:t>L</w:t>
      </w:r>
      <w:r w:rsidRPr="00BF74F8">
        <w:rPr>
          <w:rFonts w:cs="Arial"/>
          <w:b/>
          <w:bCs/>
          <w:noProof/>
          <w:szCs w:val="24"/>
          <w:u w:val="single"/>
          <w:lang w:eastAsia="en-GB"/>
        </w:rPr>
        <w:t>evel template</w:t>
      </w:r>
      <w:r w:rsidRPr="00BF74F8">
        <w:rPr>
          <w:rFonts w:cs="Arial"/>
          <w:noProof/>
          <w:szCs w:val="24"/>
          <w:lang w:eastAsia="en-GB"/>
        </w:rPr>
        <w:t xml:space="preserve"> </w:t>
      </w:r>
      <w:r w:rsidR="001A121C" w:rsidRPr="00BF74F8">
        <w:rPr>
          <w:rFonts w:cs="Arial"/>
          <w:noProof/>
          <w:szCs w:val="24"/>
          <w:lang w:eastAsia="en-GB"/>
        </w:rPr>
        <w:t>covering</w:t>
      </w:r>
      <w:r w:rsidRPr="00BF74F8">
        <w:rPr>
          <w:rFonts w:cs="Arial"/>
          <w:noProof/>
          <w:szCs w:val="24"/>
          <w:lang w:eastAsia="en-GB"/>
        </w:rPr>
        <w:t xml:space="preserve"> </w:t>
      </w:r>
      <w:r w:rsidR="00440D5C" w:rsidRPr="00BF74F8">
        <w:rPr>
          <w:rFonts w:cs="Arial"/>
          <w:noProof/>
          <w:szCs w:val="24"/>
          <w:lang w:eastAsia="en-GB"/>
        </w:rPr>
        <w:t xml:space="preserve">all of the </w:t>
      </w:r>
      <w:r w:rsidRPr="00BF74F8">
        <w:rPr>
          <w:rFonts w:cs="Arial"/>
          <w:noProof/>
          <w:szCs w:val="24"/>
          <w:lang w:eastAsia="en-GB"/>
        </w:rPr>
        <w:t>T Level route</w:t>
      </w:r>
      <w:r w:rsidR="0066420E" w:rsidRPr="00BF74F8">
        <w:rPr>
          <w:rFonts w:cs="Arial"/>
          <w:noProof/>
          <w:szCs w:val="24"/>
          <w:lang w:eastAsia="en-GB"/>
        </w:rPr>
        <w:t>s</w:t>
      </w:r>
      <w:r w:rsidRPr="00BF74F8">
        <w:rPr>
          <w:rFonts w:cs="Arial"/>
          <w:noProof/>
          <w:szCs w:val="24"/>
          <w:lang w:eastAsia="en-GB"/>
        </w:rPr>
        <w:t xml:space="preserve"> you plan to introduce </w:t>
      </w:r>
      <w:r w:rsidR="000B0284" w:rsidRPr="00BF74F8">
        <w:rPr>
          <w:rFonts w:cs="Arial"/>
          <w:noProof/>
          <w:szCs w:val="24"/>
          <w:lang w:eastAsia="en-GB"/>
        </w:rPr>
        <w:t xml:space="preserve">from the </w:t>
      </w:r>
      <w:r w:rsidR="00440D5C" w:rsidRPr="00BF74F8">
        <w:rPr>
          <w:rFonts w:cs="Arial"/>
          <w:noProof/>
          <w:szCs w:val="24"/>
          <w:lang w:eastAsia="en-GB"/>
        </w:rPr>
        <w:t>202</w:t>
      </w:r>
      <w:r w:rsidR="00364FBE" w:rsidRPr="00BF74F8">
        <w:rPr>
          <w:rFonts w:cs="Arial"/>
          <w:noProof/>
          <w:szCs w:val="24"/>
          <w:lang w:eastAsia="en-GB"/>
        </w:rPr>
        <w:t>2</w:t>
      </w:r>
      <w:r w:rsidR="00697B5F" w:rsidRPr="00BF74F8">
        <w:rPr>
          <w:rFonts w:cs="Arial"/>
          <w:noProof/>
          <w:szCs w:val="24"/>
          <w:lang w:eastAsia="en-GB"/>
        </w:rPr>
        <w:t xml:space="preserve"> to 20</w:t>
      </w:r>
      <w:r w:rsidR="000B0284" w:rsidRPr="00BF74F8">
        <w:rPr>
          <w:rFonts w:cs="Arial"/>
          <w:noProof/>
          <w:szCs w:val="24"/>
          <w:lang w:eastAsia="en-GB"/>
        </w:rPr>
        <w:t>2</w:t>
      </w:r>
      <w:r w:rsidR="00364FBE" w:rsidRPr="00BF74F8">
        <w:rPr>
          <w:rFonts w:cs="Arial"/>
          <w:noProof/>
          <w:szCs w:val="24"/>
          <w:lang w:eastAsia="en-GB"/>
        </w:rPr>
        <w:t>3</w:t>
      </w:r>
      <w:r w:rsidR="000B0284" w:rsidRPr="00BF74F8">
        <w:rPr>
          <w:rFonts w:cs="Arial"/>
          <w:noProof/>
          <w:szCs w:val="24"/>
          <w:lang w:eastAsia="en-GB"/>
        </w:rPr>
        <w:t xml:space="preserve"> academic year</w:t>
      </w:r>
      <w:r w:rsidR="00440D5C" w:rsidRPr="00BF74F8">
        <w:rPr>
          <w:rFonts w:cs="Arial"/>
          <w:noProof/>
          <w:szCs w:val="24"/>
          <w:lang w:eastAsia="en-GB"/>
        </w:rPr>
        <w:t>.</w:t>
      </w:r>
      <w:r w:rsidRPr="00BF74F8">
        <w:rPr>
          <w:rFonts w:cs="Arial"/>
          <w:noProof/>
          <w:szCs w:val="24"/>
          <w:lang w:eastAsia="en-GB"/>
        </w:rPr>
        <w:t xml:space="preserve"> </w:t>
      </w:r>
      <w:r w:rsidR="00440D5C" w:rsidRPr="00BF74F8">
        <w:rPr>
          <w:rFonts w:cs="Arial"/>
          <w:noProof/>
          <w:szCs w:val="24"/>
          <w:lang w:eastAsia="en-GB"/>
        </w:rPr>
        <w:t>Both</w:t>
      </w:r>
      <w:r w:rsidR="0066420E" w:rsidRPr="00BF74F8">
        <w:rPr>
          <w:rFonts w:cs="Arial"/>
          <w:noProof/>
          <w:szCs w:val="24"/>
          <w:lang w:eastAsia="en-GB"/>
        </w:rPr>
        <w:t xml:space="preserve"> </w:t>
      </w:r>
      <w:r w:rsidRPr="00BF74F8">
        <w:rPr>
          <w:rFonts w:cs="Arial"/>
          <w:noProof/>
          <w:szCs w:val="24"/>
          <w:lang w:eastAsia="en-GB"/>
        </w:rPr>
        <w:t xml:space="preserve">templates are required at each return. </w:t>
      </w:r>
    </w:p>
    <w:p w14:paraId="635C957E" w14:textId="789161DE" w:rsidR="00985557" w:rsidRPr="00BF74F8" w:rsidRDefault="00985557" w:rsidP="00985557">
      <w:pPr>
        <w:pStyle w:val="DeptBullets"/>
        <w:numPr>
          <w:ilvl w:val="0"/>
          <w:numId w:val="0"/>
        </w:numPr>
        <w:tabs>
          <w:tab w:val="left" w:pos="720"/>
        </w:tabs>
        <w:rPr>
          <w:rFonts w:cs="Arial"/>
          <w:noProof/>
          <w:szCs w:val="24"/>
          <w:lang w:eastAsia="en-GB"/>
        </w:rPr>
      </w:pPr>
      <w:r w:rsidRPr="00BF74F8">
        <w:rPr>
          <w:rFonts w:cs="Arial"/>
          <w:noProof/>
          <w:szCs w:val="24"/>
          <w:lang w:eastAsia="en-GB"/>
        </w:rPr>
        <w:t>The template type is indicated at the top of each template. In this example, the template type</w:t>
      </w:r>
      <w:r w:rsidR="0092483B" w:rsidRPr="00BF74F8">
        <w:rPr>
          <w:rFonts w:cs="Arial"/>
          <w:noProof/>
          <w:szCs w:val="24"/>
          <w:lang w:eastAsia="en-GB"/>
        </w:rPr>
        <w:t xml:space="preserve"> T Level</w:t>
      </w:r>
      <w:r w:rsidRPr="00BF74F8">
        <w:rPr>
          <w:rFonts w:cs="Arial"/>
          <w:noProof/>
          <w:szCs w:val="24"/>
          <w:lang w:eastAsia="en-GB"/>
        </w:rPr>
        <w:t xml:space="preserve"> is indicated by the green arrow. </w:t>
      </w:r>
    </w:p>
    <w:p w14:paraId="283F3AE1" w14:textId="4015CAE5" w:rsidR="00F50DD4" w:rsidRPr="00BF74F8" w:rsidRDefault="00F50DD4" w:rsidP="00F50DD4">
      <w:pPr>
        <w:pStyle w:val="DeptBullets"/>
        <w:numPr>
          <w:ilvl w:val="0"/>
          <w:numId w:val="0"/>
        </w:numPr>
        <w:rPr>
          <w:rFonts w:cs="Arial"/>
          <w:noProof/>
          <w:szCs w:val="24"/>
          <w:lang w:eastAsia="en-GB"/>
        </w:rPr>
      </w:pPr>
    </w:p>
    <w:tbl>
      <w:tblPr>
        <w:tblStyle w:val="TableGrid"/>
        <w:tblW w:w="9488" w:type="dxa"/>
        <w:tblLook w:val="04A0" w:firstRow="1" w:lastRow="0" w:firstColumn="1" w:lastColumn="0" w:noHBand="0" w:noVBand="1"/>
      </w:tblPr>
      <w:tblGrid>
        <w:gridCol w:w="3676"/>
        <w:gridCol w:w="5812"/>
      </w:tblGrid>
      <w:tr w:rsidR="0099549E" w:rsidRPr="00BF74F8" w14:paraId="231BAE7A" w14:textId="77777777" w:rsidTr="00D327B9">
        <w:trPr>
          <w:trHeight w:val="294"/>
        </w:trPr>
        <w:tc>
          <w:tcPr>
            <w:tcW w:w="9488" w:type="dxa"/>
            <w:gridSpan w:val="2"/>
            <w:noWrap/>
            <w:hideMark/>
          </w:tcPr>
          <w:p w14:paraId="46FAEB24" w14:textId="329D138B" w:rsidR="0099549E" w:rsidRPr="00BF74F8" w:rsidRDefault="0099549E" w:rsidP="00435A5A">
            <w:pPr>
              <w:jc w:val="center"/>
              <w:rPr>
                <w:rFonts w:ascii="Arial" w:hAnsi="Arial" w:cs="Arial"/>
                <w:b/>
                <w:bCs/>
                <w:color w:val="000000"/>
                <w:sz w:val="24"/>
                <w:szCs w:val="24"/>
              </w:rPr>
            </w:pPr>
            <w:r w:rsidRPr="00BF74F8">
              <w:rPr>
                <w:rFonts w:ascii="Arial" w:hAnsi="Arial" w:cs="Arial"/>
                <w:noProof/>
                <w:sz w:val="24"/>
                <w:szCs w:val="24"/>
                <w:lang w:val="en-US"/>
              </w:rPr>
              <mc:AlternateContent>
                <mc:Choice Requires="wps">
                  <w:drawing>
                    <wp:inline distT="0" distB="0" distL="0" distR="0" wp14:anchorId="488B3F8D" wp14:editId="2DBA365C">
                      <wp:extent cx="521970" cy="186690"/>
                      <wp:effectExtent l="19050" t="19050" r="30480" b="60960"/>
                      <wp:docPr id="4" name="Straight Arrow Connector 4" descr="Green Arrow"/>
                      <wp:cNvGraphicFramePr/>
                      <a:graphic xmlns:a="http://schemas.openxmlformats.org/drawingml/2006/main">
                        <a:graphicData uri="http://schemas.microsoft.com/office/word/2010/wordprocessingShape">
                          <wps:wsp>
                            <wps:cNvCnPr/>
                            <wps:spPr>
                              <a:xfrm>
                                <a:off x="0" y="0"/>
                                <a:ext cx="521970" cy="186690"/>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0CE0892A" id="_x0000_t32" coordsize="21600,21600" o:spt="32" o:oned="t" path="m,l21600,21600e" filled="f">
                      <v:path arrowok="t" fillok="f" o:connecttype="none"/>
                      <o:lock v:ext="edit" shapetype="t"/>
                    </v:shapetype>
                    <v:shape id="Straight Arrow Connector 4" o:spid="_x0000_s1026" type="#_x0000_t32" alt="Green Arrow" style="width:41.1pt;height:14.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" strokecolor="#00b050" strokeweight="3pt">
                      <v:stroke endarrow="block" joinstyle="miter"/>
                      <w10:anchorlock/>
                    </v:shape>
                  </w:pict>
                </mc:Fallback>
              </mc:AlternateContent>
            </w:r>
            <w:r w:rsidRPr="00BF74F8">
              <w:rPr>
                <w:rFonts w:ascii="Arial" w:hAnsi="Arial" w:cs="Arial"/>
                <w:b/>
                <w:bCs/>
                <w:color w:val="000000"/>
                <w:sz w:val="24"/>
                <w:szCs w:val="24"/>
              </w:rPr>
              <w:t>T Level template</w:t>
            </w:r>
          </w:p>
        </w:tc>
      </w:tr>
      <w:tr w:rsidR="0099549E" w:rsidRPr="00BF74F8" w14:paraId="1EA92627" w14:textId="77777777" w:rsidTr="00D327B9">
        <w:trPr>
          <w:trHeight w:val="612"/>
        </w:trPr>
        <w:tc>
          <w:tcPr>
            <w:tcW w:w="3676" w:type="dxa"/>
            <w:noWrap/>
            <w:hideMark/>
          </w:tcPr>
          <w:p w14:paraId="78015575" w14:textId="5E71D2E3" w:rsidR="0099549E" w:rsidRPr="00BF74F8" w:rsidRDefault="0099549E" w:rsidP="00435A5A">
            <w:pPr>
              <w:jc w:val="center"/>
              <w:rPr>
                <w:rFonts w:ascii="Arial" w:hAnsi="Arial" w:cs="Arial"/>
                <w:b/>
                <w:bCs/>
                <w:color w:val="000000"/>
                <w:sz w:val="24"/>
                <w:szCs w:val="24"/>
              </w:rPr>
            </w:pPr>
            <w:r w:rsidRPr="00BF74F8">
              <w:rPr>
                <w:rFonts w:ascii="Arial" w:hAnsi="Arial" w:cs="Arial"/>
                <w:b/>
                <w:bCs/>
                <w:color w:val="000000"/>
                <w:sz w:val="24"/>
                <w:szCs w:val="24"/>
              </w:rPr>
              <w:t>T Level Routes being delivered in 202</w:t>
            </w:r>
            <w:r w:rsidR="00E26270" w:rsidRPr="00BF74F8">
              <w:rPr>
                <w:rFonts w:ascii="Arial" w:hAnsi="Arial" w:cs="Arial"/>
                <w:b/>
                <w:bCs/>
                <w:color w:val="000000"/>
                <w:sz w:val="24"/>
                <w:szCs w:val="24"/>
              </w:rPr>
              <w:t>2</w:t>
            </w:r>
          </w:p>
        </w:tc>
        <w:tc>
          <w:tcPr>
            <w:tcW w:w="5812" w:type="dxa"/>
            <w:shd w:val="clear" w:color="auto" w:fill="E2EFD9" w:themeFill="accent6" w:themeFillTint="33"/>
            <w:hideMark/>
          </w:tcPr>
          <w:p w14:paraId="66387338" w14:textId="4FB43318" w:rsidR="0099549E" w:rsidRPr="00BF74F8" w:rsidRDefault="00906AD9" w:rsidP="00435A5A">
            <w:pPr>
              <w:jc w:val="center"/>
              <w:rPr>
                <w:rFonts w:ascii="Arial" w:hAnsi="Arial" w:cs="Arial"/>
                <w:b/>
                <w:bCs/>
                <w:color w:val="000000"/>
                <w:sz w:val="24"/>
                <w:szCs w:val="24"/>
              </w:rPr>
            </w:pPr>
            <w:r w:rsidRPr="00BF74F8">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2111D4D9" wp14:editId="31D6FB3C">
                      <wp:simplePos x="0" y="0"/>
                      <wp:positionH relativeFrom="rightMargin">
                        <wp:posOffset>-1922047</wp:posOffset>
                      </wp:positionH>
                      <wp:positionV relativeFrom="paragraph">
                        <wp:posOffset>-39956</wp:posOffset>
                      </wp:positionV>
                      <wp:extent cx="604910" cy="235634"/>
                      <wp:effectExtent l="38100" t="19050" r="24130" b="50165"/>
                      <wp:wrapNone/>
                      <wp:docPr id="7" name="Straight Arrow Connector 7" descr="A blue arrow indicating where to list the T Level routes you are planning to deliver."/>
                      <wp:cNvGraphicFramePr/>
                      <a:graphic xmlns:a="http://schemas.openxmlformats.org/drawingml/2006/main">
                        <a:graphicData uri="http://schemas.microsoft.com/office/word/2010/wordprocessingShape">
                          <wps:wsp>
                            <wps:cNvCnPr/>
                            <wps:spPr>
                              <a:xfrm flipH="1">
                                <a:off x="0" y="0"/>
                                <a:ext cx="604910" cy="235634"/>
                              </a:xfrm>
                              <a:prstGeom prst="straightConnector1">
                                <a:avLst/>
                              </a:prstGeom>
                              <a:ln w="381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F4FA08" id="_x0000_t32" coordsize="21600,21600" o:spt="32" o:oned="t" path="m,l21600,21600e" filled="f">
                      <v:path arrowok="t" fillok="f" o:connecttype="none"/>
                      <o:lock v:ext="edit" shapetype="t"/>
                    </v:shapetype>
                    <v:shape id="Straight Arrow Connector 7" o:spid="_x0000_s1026" type="#_x0000_t32" alt="A blue arrow indicating where to list the T Level routes you are planning to deliver." style="position:absolute;margin-left:-151.35pt;margin-top:-3.15pt;width:47.65pt;height:18.55pt;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" strokecolor="#00b0f0" strokeweight="3pt">
                      <v:stroke endarrow="block" joinstyle="miter"/>
                      <w10:wrap anchorx="margin"/>
                    </v:shape>
                  </w:pict>
                </mc:Fallback>
              </mc:AlternateContent>
            </w:r>
            <w:r w:rsidR="0099549E" w:rsidRPr="00BF74F8">
              <w:rPr>
                <w:rFonts w:ascii="Arial" w:hAnsi="Arial" w:cs="Arial"/>
                <w:b/>
                <w:bCs/>
                <w:color w:val="000000"/>
                <w:sz w:val="24"/>
                <w:szCs w:val="24"/>
              </w:rPr>
              <w:t> </w:t>
            </w:r>
          </w:p>
        </w:tc>
      </w:tr>
      <w:tr w:rsidR="0099549E" w:rsidRPr="00BF74F8" w14:paraId="206DE6BD" w14:textId="77777777" w:rsidTr="00D327B9">
        <w:trPr>
          <w:trHeight w:val="882"/>
        </w:trPr>
        <w:tc>
          <w:tcPr>
            <w:tcW w:w="3676" w:type="dxa"/>
            <w:noWrap/>
            <w:hideMark/>
          </w:tcPr>
          <w:p w14:paraId="5A2974D7" w14:textId="5153CCD8" w:rsidR="0099549E" w:rsidRPr="00BF74F8" w:rsidRDefault="0099549E" w:rsidP="00435A5A">
            <w:pPr>
              <w:jc w:val="center"/>
              <w:rPr>
                <w:rFonts w:ascii="Arial" w:hAnsi="Arial" w:cs="Arial"/>
                <w:b/>
                <w:bCs/>
                <w:color w:val="000000"/>
                <w:sz w:val="24"/>
                <w:szCs w:val="24"/>
              </w:rPr>
            </w:pPr>
            <w:r w:rsidRPr="00BF74F8">
              <w:rPr>
                <w:rFonts w:ascii="Arial" w:hAnsi="Arial" w:cs="Arial"/>
                <w:b/>
                <w:bCs/>
                <w:color w:val="000000"/>
                <w:sz w:val="24"/>
                <w:szCs w:val="24"/>
              </w:rPr>
              <w:t>T Levels being delivered in these routes</w:t>
            </w:r>
          </w:p>
        </w:tc>
        <w:tc>
          <w:tcPr>
            <w:tcW w:w="5812" w:type="dxa"/>
            <w:shd w:val="clear" w:color="auto" w:fill="E2EFD9" w:themeFill="accent6" w:themeFillTint="33"/>
            <w:hideMark/>
          </w:tcPr>
          <w:p w14:paraId="037451AC" w14:textId="5650FFD0" w:rsidR="0099549E" w:rsidRPr="00BF74F8" w:rsidRDefault="00570659" w:rsidP="00435A5A">
            <w:pPr>
              <w:jc w:val="center"/>
              <w:rPr>
                <w:rFonts w:ascii="Arial" w:hAnsi="Arial" w:cs="Arial"/>
                <w:b/>
                <w:bCs/>
                <w:color w:val="000000"/>
                <w:sz w:val="24"/>
                <w:szCs w:val="24"/>
              </w:rPr>
            </w:pPr>
            <w:r w:rsidRPr="00BF74F8">
              <w:rPr>
                <w:rFonts w:ascii="Arial" w:hAnsi="Arial" w:cs="Arial"/>
                <w:noProof/>
                <w:sz w:val="24"/>
                <w:szCs w:val="24"/>
              </w:rPr>
              <mc:AlternateContent>
                <mc:Choice Requires="wps">
                  <w:drawing>
                    <wp:inline distT="0" distB="0" distL="0" distR="0" wp14:anchorId="435C72BC" wp14:editId="5974A5AA">
                      <wp:extent cx="552744" cy="130761"/>
                      <wp:effectExtent l="38100" t="19050" r="19050" b="79375"/>
                      <wp:docPr id="5" name="Straight Arrow Connector 5" descr="A grey arrow indicating where to list which T Levels you will be delivering within the T Level routes."/>
                      <wp:cNvGraphicFramePr/>
                      <a:graphic xmlns:a="http://schemas.openxmlformats.org/drawingml/2006/main">
                        <a:graphicData uri="http://schemas.microsoft.com/office/word/2010/wordprocessingShape">
                          <wps:wsp>
                            <wps:cNvCnPr/>
                            <wps:spPr>
                              <a:xfrm flipH="1">
                                <a:off x="0" y="0"/>
                                <a:ext cx="552744" cy="130761"/>
                              </a:xfrm>
                              <a:prstGeom prst="straightConnector1">
                                <a:avLst/>
                              </a:prstGeom>
                              <a:ln w="38100">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97105F5" id="Straight Arrow Connector 5" o:spid="_x0000_s1026" type="#_x0000_t32" alt="A grey arrow indicating where to list which T Levels you will be delivering within the T Level routes." style="width:43.5pt;height:10.3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" strokecolor="#7b7b7b [2406]" strokeweight="3pt">
                      <v:stroke endarrow="block" joinstyle="miter"/>
                      <w10:anchorlock/>
                    </v:shape>
                  </w:pict>
                </mc:Fallback>
              </mc:AlternateContent>
            </w:r>
            <w:r w:rsidR="0099549E" w:rsidRPr="00BF74F8">
              <w:rPr>
                <w:rFonts w:ascii="Arial" w:hAnsi="Arial" w:cs="Arial"/>
                <w:b/>
                <w:bCs/>
                <w:color w:val="000000"/>
                <w:sz w:val="24"/>
                <w:szCs w:val="24"/>
              </w:rPr>
              <w:t> </w:t>
            </w:r>
          </w:p>
        </w:tc>
      </w:tr>
    </w:tbl>
    <w:p w14:paraId="0F839BC1" w14:textId="5672A195" w:rsidR="0099549E" w:rsidRPr="00BF74F8" w:rsidRDefault="0099549E" w:rsidP="00F50DD4">
      <w:pPr>
        <w:pStyle w:val="DeptBullets"/>
        <w:numPr>
          <w:ilvl w:val="0"/>
          <w:numId w:val="0"/>
        </w:numPr>
        <w:rPr>
          <w:rFonts w:cs="Arial"/>
          <w:noProof/>
          <w:szCs w:val="24"/>
          <w:lang w:eastAsia="en-GB"/>
        </w:rPr>
      </w:pPr>
    </w:p>
    <w:p w14:paraId="4182CF19" w14:textId="68EA9370" w:rsidR="00F50DD4" w:rsidRPr="00BF74F8" w:rsidRDefault="00F50DD4" w:rsidP="00F50DD4">
      <w:pPr>
        <w:pStyle w:val="DeptBullets"/>
        <w:numPr>
          <w:ilvl w:val="0"/>
          <w:numId w:val="0"/>
        </w:numPr>
        <w:rPr>
          <w:rFonts w:cs="Arial"/>
          <w:noProof/>
          <w:szCs w:val="24"/>
          <w:lang w:eastAsia="en-GB"/>
        </w:rPr>
      </w:pPr>
      <w:r w:rsidRPr="00BF74F8">
        <w:rPr>
          <w:rFonts w:cs="Arial"/>
          <w:noProof/>
          <w:szCs w:val="24"/>
          <w:lang w:eastAsia="en-GB"/>
        </w:rPr>
        <w:t>To note you will also need to record which route</w:t>
      </w:r>
      <w:r w:rsidR="0099549E" w:rsidRPr="00BF74F8">
        <w:rPr>
          <w:rFonts w:cs="Arial"/>
          <w:noProof/>
          <w:szCs w:val="24"/>
          <w:lang w:eastAsia="en-GB"/>
        </w:rPr>
        <w:t>s</w:t>
      </w:r>
      <w:r w:rsidRPr="00BF74F8">
        <w:rPr>
          <w:rFonts w:cs="Arial"/>
          <w:noProof/>
          <w:szCs w:val="24"/>
          <w:lang w:eastAsia="en-GB"/>
        </w:rPr>
        <w:t xml:space="preserve"> you are reporting against in the </w:t>
      </w:r>
      <w:r w:rsidR="0094093D" w:rsidRPr="00BF74F8">
        <w:rPr>
          <w:rFonts w:cs="Arial"/>
          <w:noProof/>
          <w:szCs w:val="24"/>
          <w:lang w:eastAsia="en-GB"/>
        </w:rPr>
        <w:t xml:space="preserve">T Level </w:t>
      </w:r>
      <w:r w:rsidRPr="00BF74F8">
        <w:rPr>
          <w:rFonts w:cs="Arial"/>
          <w:noProof/>
          <w:szCs w:val="24"/>
          <w:lang w:eastAsia="en-GB"/>
        </w:rPr>
        <w:t xml:space="preserve">Route field indicated by the blue arrow above. For example, </w:t>
      </w:r>
      <w:r w:rsidR="00906AD9">
        <w:rPr>
          <w:rFonts w:cs="Arial"/>
          <w:noProof/>
          <w:szCs w:val="24"/>
          <w:lang w:eastAsia="en-GB"/>
        </w:rPr>
        <w:t>C</w:t>
      </w:r>
      <w:r w:rsidRPr="00BF74F8">
        <w:rPr>
          <w:rFonts w:cs="Arial"/>
          <w:noProof/>
          <w:szCs w:val="24"/>
          <w:lang w:eastAsia="en-GB"/>
        </w:rPr>
        <w:t>onstruction.</w:t>
      </w:r>
    </w:p>
    <w:p w14:paraId="2B94A49C" w14:textId="25BF7F44" w:rsidR="00F11161" w:rsidRPr="00BF74F8" w:rsidRDefault="00F11161" w:rsidP="00F50DD4">
      <w:pPr>
        <w:pStyle w:val="DeptBullets"/>
        <w:numPr>
          <w:ilvl w:val="0"/>
          <w:numId w:val="0"/>
        </w:numPr>
        <w:rPr>
          <w:rFonts w:cs="Arial"/>
          <w:noProof/>
          <w:szCs w:val="24"/>
          <w:lang w:eastAsia="en-GB"/>
        </w:rPr>
      </w:pPr>
      <w:r w:rsidRPr="00BF74F8">
        <w:rPr>
          <w:rFonts w:cs="Arial"/>
          <w:noProof/>
          <w:szCs w:val="24"/>
          <w:lang w:eastAsia="en-GB"/>
        </w:rPr>
        <w:t xml:space="preserve">You will also need to record </w:t>
      </w:r>
      <w:r w:rsidR="00747561" w:rsidRPr="00BF74F8">
        <w:rPr>
          <w:rFonts w:cs="Arial"/>
          <w:noProof/>
          <w:szCs w:val="24"/>
          <w:lang w:eastAsia="en-GB"/>
        </w:rPr>
        <w:t xml:space="preserve">which T Levels </w:t>
      </w:r>
      <w:r w:rsidR="00426C5A" w:rsidRPr="00BF74F8">
        <w:rPr>
          <w:rFonts w:cs="Arial"/>
          <w:noProof/>
          <w:szCs w:val="24"/>
          <w:lang w:eastAsia="en-GB"/>
        </w:rPr>
        <w:t>you will be delivering within th</w:t>
      </w:r>
      <w:r w:rsidR="00570659" w:rsidRPr="00BF74F8">
        <w:rPr>
          <w:rFonts w:cs="Arial"/>
          <w:noProof/>
          <w:szCs w:val="24"/>
          <w:lang w:eastAsia="en-GB"/>
        </w:rPr>
        <w:t>ese</w:t>
      </w:r>
      <w:r w:rsidR="00426C5A" w:rsidRPr="00BF74F8">
        <w:rPr>
          <w:rFonts w:cs="Arial"/>
          <w:noProof/>
          <w:szCs w:val="24"/>
          <w:lang w:eastAsia="en-GB"/>
        </w:rPr>
        <w:t xml:space="preserve"> route</w:t>
      </w:r>
      <w:r w:rsidR="00570659" w:rsidRPr="00BF74F8">
        <w:rPr>
          <w:rFonts w:cs="Arial"/>
          <w:noProof/>
          <w:szCs w:val="24"/>
          <w:lang w:eastAsia="en-GB"/>
        </w:rPr>
        <w:t>s</w:t>
      </w:r>
      <w:r w:rsidR="00426C5A" w:rsidRPr="00BF74F8">
        <w:rPr>
          <w:rFonts w:cs="Arial"/>
          <w:noProof/>
          <w:szCs w:val="24"/>
          <w:lang w:eastAsia="en-GB"/>
        </w:rPr>
        <w:t xml:space="preserve"> </w:t>
      </w:r>
      <w:r w:rsidR="00426C5A" w:rsidRPr="00BF74F8">
        <w:rPr>
          <w:rFonts w:cs="Arial"/>
          <w:noProof/>
          <w:szCs w:val="24"/>
          <w:lang w:eastAsia="en-GB"/>
        </w:rPr>
        <w:lastRenderedPageBreak/>
        <w:t xml:space="preserve">as indicated by the </w:t>
      </w:r>
      <w:r w:rsidR="00217071" w:rsidRPr="00BF74F8">
        <w:rPr>
          <w:rFonts w:cs="Arial"/>
          <w:noProof/>
          <w:szCs w:val="24"/>
          <w:lang w:eastAsia="en-GB"/>
        </w:rPr>
        <w:t xml:space="preserve">grey arrow above. For example, </w:t>
      </w:r>
      <w:r w:rsidR="006D4737" w:rsidRPr="00BF74F8">
        <w:rPr>
          <w:rFonts w:cs="Arial"/>
          <w:noProof/>
          <w:szCs w:val="24"/>
          <w:lang w:eastAsia="en-GB"/>
        </w:rPr>
        <w:t>O</w:t>
      </w:r>
      <w:r w:rsidR="0050464A" w:rsidRPr="00BF74F8">
        <w:rPr>
          <w:rFonts w:cs="Arial"/>
          <w:noProof/>
          <w:szCs w:val="24"/>
          <w:lang w:eastAsia="en-GB"/>
        </w:rPr>
        <w:t xml:space="preserve">nsite </w:t>
      </w:r>
      <w:r w:rsidR="006D4737" w:rsidRPr="00BF74F8">
        <w:rPr>
          <w:rFonts w:cs="Arial"/>
          <w:noProof/>
          <w:szCs w:val="24"/>
          <w:lang w:eastAsia="en-GB"/>
        </w:rPr>
        <w:t>C</w:t>
      </w:r>
      <w:r w:rsidR="0050464A" w:rsidRPr="00BF74F8">
        <w:rPr>
          <w:rFonts w:cs="Arial"/>
          <w:noProof/>
          <w:szCs w:val="24"/>
          <w:lang w:eastAsia="en-GB"/>
        </w:rPr>
        <w:t xml:space="preserve">onstruction T Level or </w:t>
      </w:r>
      <w:r w:rsidR="006D4737" w:rsidRPr="00BF74F8">
        <w:rPr>
          <w:rFonts w:cs="Arial"/>
          <w:noProof/>
          <w:szCs w:val="24"/>
          <w:lang w:eastAsia="en-GB"/>
        </w:rPr>
        <w:t>Bui</w:t>
      </w:r>
      <w:r w:rsidR="00603E89" w:rsidRPr="00BF74F8">
        <w:rPr>
          <w:rFonts w:cs="Arial"/>
          <w:noProof/>
          <w:szCs w:val="24"/>
          <w:lang w:eastAsia="en-GB"/>
        </w:rPr>
        <w:t>l</w:t>
      </w:r>
      <w:r w:rsidR="006D4737" w:rsidRPr="00BF74F8">
        <w:rPr>
          <w:rFonts w:cs="Arial"/>
          <w:noProof/>
          <w:szCs w:val="24"/>
          <w:lang w:eastAsia="en-GB"/>
        </w:rPr>
        <w:t xml:space="preserve">ding Services </w:t>
      </w:r>
      <w:r w:rsidR="00BD66CE" w:rsidRPr="00BF74F8">
        <w:rPr>
          <w:rFonts w:cs="Arial"/>
          <w:noProof/>
          <w:szCs w:val="24"/>
          <w:lang w:eastAsia="en-GB"/>
        </w:rPr>
        <w:t xml:space="preserve">Engineering T Level. </w:t>
      </w:r>
    </w:p>
    <w:p w14:paraId="7231AEBF" w14:textId="7FA4A174" w:rsidR="00DB1192" w:rsidRPr="00BF74F8" w:rsidRDefault="00F50DD4" w:rsidP="00985557">
      <w:pPr>
        <w:pStyle w:val="DeptBullets"/>
        <w:numPr>
          <w:ilvl w:val="0"/>
          <w:numId w:val="0"/>
        </w:numPr>
        <w:rPr>
          <w:rFonts w:cs="Arial"/>
          <w:noProof/>
          <w:szCs w:val="24"/>
          <w:lang w:eastAsia="en-GB"/>
        </w:rPr>
      </w:pPr>
      <w:r w:rsidRPr="00BF74F8">
        <w:rPr>
          <w:rFonts w:cs="Arial"/>
          <w:noProof/>
          <w:szCs w:val="24"/>
          <w:lang w:eastAsia="en-GB"/>
        </w:rPr>
        <w:t xml:space="preserve">Within the template all areas for completion are coloured green. </w:t>
      </w:r>
    </w:p>
    <w:p w14:paraId="7D7A976A" w14:textId="77777777" w:rsidR="007D4042" w:rsidRDefault="007D4042" w:rsidP="006F7059">
      <w:pPr>
        <w:pStyle w:val="Heading2"/>
        <w:rPr>
          <w:rFonts w:ascii="Arial" w:hAnsi="Arial" w:cs="Arial"/>
          <w:b/>
          <w:bCs/>
          <w:noProof/>
          <w:color w:val="auto"/>
          <w:sz w:val="24"/>
          <w:szCs w:val="24"/>
          <w:lang w:eastAsia="en-GB"/>
        </w:rPr>
      </w:pPr>
    </w:p>
    <w:p w14:paraId="42E7678A" w14:textId="6EBDABF4" w:rsidR="00F50DD4" w:rsidRPr="00BF74F8" w:rsidRDefault="00F50DD4" w:rsidP="006F7059">
      <w:pPr>
        <w:pStyle w:val="Heading2"/>
        <w:rPr>
          <w:rFonts w:ascii="Arial" w:hAnsi="Arial" w:cs="Arial"/>
          <w:b/>
          <w:bCs/>
          <w:noProof/>
          <w:color w:val="auto"/>
          <w:sz w:val="24"/>
          <w:szCs w:val="24"/>
          <w:lang w:eastAsia="en-GB"/>
        </w:rPr>
      </w:pPr>
      <w:r w:rsidRPr="00BF74F8">
        <w:rPr>
          <w:rFonts w:ascii="Arial" w:hAnsi="Arial" w:cs="Arial"/>
          <w:b/>
          <w:bCs/>
          <w:noProof/>
          <w:color w:val="auto"/>
          <w:sz w:val="24"/>
          <w:szCs w:val="24"/>
          <w:lang w:eastAsia="en-GB"/>
        </w:rPr>
        <w:t>Completion Guidance</w:t>
      </w:r>
    </w:p>
    <w:p w14:paraId="7F517D81" w14:textId="755E6AC6" w:rsidR="00FC17DB" w:rsidRPr="00BF74F8" w:rsidRDefault="00687DCB" w:rsidP="00FC17DB">
      <w:pPr>
        <w:rPr>
          <w:rFonts w:ascii="Arial" w:hAnsi="Arial" w:cs="Arial"/>
          <w:sz w:val="24"/>
          <w:szCs w:val="24"/>
        </w:rPr>
      </w:pPr>
      <w:r w:rsidRPr="00BF74F8">
        <w:rPr>
          <w:rFonts w:ascii="Arial" w:hAnsi="Arial" w:cs="Arial"/>
          <w:b/>
          <w:noProof/>
          <w:sz w:val="24"/>
          <w:szCs w:val="24"/>
          <w:lang w:eastAsia="en-GB"/>
        </w:rPr>
        <w:t xml:space="preserve">Step 1 </w:t>
      </w:r>
      <w:r w:rsidR="008125FF" w:rsidRPr="00BF74F8">
        <w:rPr>
          <w:rFonts w:ascii="Arial" w:hAnsi="Arial" w:cs="Arial"/>
          <w:b/>
          <w:noProof/>
          <w:sz w:val="24"/>
          <w:szCs w:val="24"/>
          <w:lang w:eastAsia="en-GB"/>
        </w:rPr>
        <w:t>–</w:t>
      </w:r>
      <w:r w:rsidRPr="00BF74F8">
        <w:rPr>
          <w:rFonts w:ascii="Arial" w:hAnsi="Arial" w:cs="Arial"/>
          <w:b/>
          <w:noProof/>
          <w:sz w:val="24"/>
          <w:szCs w:val="24"/>
          <w:lang w:eastAsia="en-GB"/>
        </w:rPr>
        <w:t xml:space="preserve"> </w:t>
      </w:r>
      <w:r w:rsidR="008125FF" w:rsidRPr="00BF74F8">
        <w:rPr>
          <w:rFonts w:ascii="Arial" w:hAnsi="Arial" w:cs="Arial"/>
          <w:bCs/>
          <w:noProof/>
          <w:sz w:val="24"/>
          <w:szCs w:val="24"/>
          <w:lang w:eastAsia="en-GB"/>
        </w:rPr>
        <w:t>Before c</w:t>
      </w:r>
      <w:r w:rsidR="000A4844" w:rsidRPr="00BF74F8">
        <w:rPr>
          <w:rFonts w:ascii="Arial" w:hAnsi="Arial" w:cs="Arial"/>
          <w:bCs/>
          <w:noProof/>
          <w:sz w:val="24"/>
          <w:szCs w:val="24"/>
          <w:lang w:eastAsia="en-GB"/>
        </w:rPr>
        <w:t>ompleting</w:t>
      </w:r>
      <w:r w:rsidR="008125FF" w:rsidRPr="00BF74F8">
        <w:rPr>
          <w:rFonts w:ascii="Arial" w:hAnsi="Arial" w:cs="Arial"/>
          <w:bCs/>
          <w:noProof/>
          <w:sz w:val="24"/>
          <w:szCs w:val="24"/>
          <w:lang w:eastAsia="en-GB"/>
        </w:rPr>
        <w:t xml:space="preserve"> this template you should read the </w:t>
      </w:r>
      <w:hyperlink w:anchor="Considerations" w:history="1">
        <w:r w:rsidR="00EC253C" w:rsidRPr="00BF74F8">
          <w:rPr>
            <w:rStyle w:val="Hyperlink"/>
            <w:rFonts w:ascii="Arial" w:hAnsi="Arial" w:cs="Arial"/>
            <w:bCs/>
            <w:noProof/>
            <w:sz w:val="24"/>
            <w:szCs w:val="24"/>
            <w:lang w:eastAsia="en-GB"/>
          </w:rPr>
          <w:t xml:space="preserve">considerations guide </w:t>
        </w:r>
        <w:r w:rsidR="002671FB" w:rsidRPr="00BF74F8">
          <w:rPr>
            <w:rStyle w:val="Hyperlink"/>
            <w:rFonts w:ascii="Arial" w:hAnsi="Arial" w:cs="Arial"/>
            <w:bCs/>
            <w:noProof/>
            <w:sz w:val="24"/>
            <w:szCs w:val="24"/>
            <w:lang w:eastAsia="en-GB"/>
          </w:rPr>
          <w:t xml:space="preserve">at the end of this </w:t>
        </w:r>
        <w:r w:rsidR="000A4844" w:rsidRPr="00BF74F8">
          <w:rPr>
            <w:rStyle w:val="Hyperlink"/>
            <w:rFonts w:ascii="Arial" w:hAnsi="Arial" w:cs="Arial"/>
            <w:bCs/>
            <w:noProof/>
            <w:sz w:val="24"/>
            <w:szCs w:val="24"/>
            <w:lang w:eastAsia="en-GB"/>
          </w:rPr>
          <w:t>document</w:t>
        </w:r>
      </w:hyperlink>
      <w:r w:rsidR="000A4844" w:rsidRPr="00BF74F8">
        <w:rPr>
          <w:rFonts w:ascii="Arial" w:hAnsi="Arial" w:cs="Arial"/>
          <w:bCs/>
          <w:noProof/>
          <w:sz w:val="24"/>
          <w:szCs w:val="24"/>
          <w:lang w:eastAsia="en-GB"/>
        </w:rPr>
        <w:t>. This provides</w:t>
      </w:r>
      <w:r w:rsidR="000A4844" w:rsidRPr="00BF74F8">
        <w:rPr>
          <w:rFonts w:ascii="Arial" w:hAnsi="Arial" w:cs="Arial"/>
          <w:b/>
          <w:noProof/>
          <w:sz w:val="24"/>
          <w:szCs w:val="24"/>
          <w:lang w:eastAsia="en-GB"/>
        </w:rPr>
        <w:t xml:space="preserve"> </w:t>
      </w:r>
      <w:r w:rsidR="00FC17DB" w:rsidRPr="00BF74F8">
        <w:rPr>
          <w:rFonts w:ascii="Arial" w:hAnsi="Arial" w:cs="Arial"/>
          <w:sz w:val="24"/>
          <w:szCs w:val="24"/>
        </w:rPr>
        <w:t xml:space="preserve">considerations to support you both in your planning of T Level delivery and accurate completion of the implementation plan and readiness position. It is not a definitive list. There will be other considerations for you to make based on the circumstances of your institution. </w:t>
      </w:r>
    </w:p>
    <w:p w14:paraId="427BF525" w14:textId="0B1A0F31" w:rsidR="00F50DD4" w:rsidRPr="00BF74F8" w:rsidRDefault="00F50DD4" w:rsidP="006F7059">
      <w:pPr>
        <w:pStyle w:val="Heading2"/>
        <w:rPr>
          <w:rFonts w:ascii="Arial" w:hAnsi="Arial" w:cs="Arial"/>
          <w:b/>
          <w:bCs/>
          <w:noProof/>
          <w:color w:val="auto"/>
          <w:sz w:val="24"/>
          <w:szCs w:val="24"/>
          <w:lang w:eastAsia="en-GB"/>
        </w:rPr>
      </w:pPr>
      <w:r w:rsidRPr="00BF74F8">
        <w:rPr>
          <w:rFonts w:ascii="Arial" w:hAnsi="Arial" w:cs="Arial"/>
          <w:b/>
          <w:bCs/>
          <w:noProof/>
          <w:color w:val="auto"/>
          <w:sz w:val="24"/>
          <w:szCs w:val="24"/>
          <w:lang w:eastAsia="en-GB"/>
        </w:rPr>
        <w:t>Return Template</w:t>
      </w:r>
    </w:p>
    <w:p w14:paraId="4340516C" w14:textId="67EA42DF" w:rsidR="007C42B9" w:rsidRPr="00BF74F8" w:rsidRDefault="00F50DD4" w:rsidP="00F50DD4">
      <w:pPr>
        <w:pStyle w:val="DeptBullets"/>
        <w:numPr>
          <w:ilvl w:val="0"/>
          <w:numId w:val="0"/>
        </w:numPr>
        <w:rPr>
          <w:rFonts w:cs="Arial"/>
          <w:noProof/>
          <w:szCs w:val="24"/>
          <w:lang w:eastAsia="en-GB"/>
        </w:rPr>
      </w:pPr>
      <w:r w:rsidRPr="00BF74F8">
        <w:rPr>
          <w:rFonts w:cs="Arial"/>
          <w:b/>
          <w:noProof/>
          <w:szCs w:val="24"/>
          <w:lang w:eastAsia="en-GB"/>
        </w:rPr>
        <w:t xml:space="preserve">Step </w:t>
      </w:r>
      <w:r w:rsidR="00687DCB" w:rsidRPr="00BF74F8">
        <w:rPr>
          <w:rFonts w:cs="Arial"/>
          <w:b/>
          <w:noProof/>
          <w:szCs w:val="24"/>
          <w:lang w:eastAsia="en-GB"/>
        </w:rPr>
        <w:t>2</w:t>
      </w:r>
      <w:r w:rsidRPr="00BF74F8">
        <w:rPr>
          <w:rFonts w:cs="Arial"/>
          <w:noProof/>
          <w:szCs w:val="24"/>
          <w:lang w:eastAsia="en-GB"/>
        </w:rPr>
        <w:t xml:space="preserve"> </w:t>
      </w:r>
      <w:r w:rsidR="0000641E" w:rsidRPr="00BF74F8">
        <w:rPr>
          <w:rFonts w:cs="Arial"/>
          <w:noProof/>
          <w:szCs w:val="24"/>
          <w:lang w:eastAsia="en-GB"/>
        </w:rPr>
        <w:t>–</w:t>
      </w:r>
      <w:r w:rsidRPr="00BF74F8">
        <w:rPr>
          <w:rFonts w:cs="Arial"/>
          <w:noProof/>
          <w:szCs w:val="24"/>
          <w:lang w:eastAsia="en-GB"/>
        </w:rPr>
        <w:t xml:space="preserve"> </w:t>
      </w:r>
      <w:r w:rsidR="0000641E" w:rsidRPr="00BF74F8">
        <w:rPr>
          <w:rFonts w:cs="Arial"/>
          <w:noProof/>
          <w:szCs w:val="24"/>
          <w:lang w:eastAsia="en-GB"/>
        </w:rPr>
        <w:t>Your current s</w:t>
      </w:r>
      <w:r w:rsidR="00180D39" w:rsidRPr="00BF74F8">
        <w:rPr>
          <w:rFonts w:cs="Arial"/>
          <w:noProof/>
          <w:szCs w:val="24"/>
          <w:lang w:eastAsia="en-GB"/>
        </w:rPr>
        <w:t xml:space="preserve">tage of readiness should be based on the details you have provided in </w:t>
      </w:r>
      <w:r w:rsidR="00264219" w:rsidRPr="00BF74F8">
        <w:rPr>
          <w:rFonts w:cs="Arial"/>
          <w:noProof/>
          <w:szCs w:val="24"/>
          <w:lang w:eastAsia="en-GB"/>
        </w:rPr>
        <w:t xml:space="preserve">the current position box at </w:t>
      </w:r>
      <w:hyperlink w:anchor="Step3" w:history="1">
        <w:r w:rsidR="00264219" w:rsidRPr="00BF74F8">
          <w:rPr>
            <w:rStyle w:val="Hyperlink"/>
            <w:rFonts w:cs="Arial"/>
            <w:noProof/>
            <w:szCs w:val="24"/>
            <w:lang w:eastAsia="en-GB"/>
          </w:rPr>
          <w:t xml:space="preserve">step </w:t>
        </w:r>
        <w:r w:rsidR="003E2915" w:rsidRPr="00BF74F8">
          <w:rPr>
            <w:rStyle w:val="Hyperlink"/>
            <w:rFonts w:cs="Arial"/>
            <w:noProof/>
            <w:szCs w:val="24"/>
            <w:lang w:eastAsia="en-GB"/>
          </w:rPr>
          <w:t>3</w:t>
        </w:r>
      </w:hyperlink>
      <w:r w:rsidR="00264219" w:rsidRPr="00BF74F8">
        <w:rPr>
          <w:rFonts w:cs="Arial"/>
          <w:noProof/>
          <w:szCs w:val="24"/>
          <w:lang w:eastAsia="en-GB"/>
        </w:rPr>
        <w:t xml:space="preserve">. </w:t>
      </w:r>
      <w:r w:rsidR="003B73A5" w:rsidRPr="003B73A5">
        <w:rPr>
          <w:rFonts w:cs="Arial"/>
          <w:noProof/>
          <w:szCs w:val="24"/>
          <w:lang w:eastAsia="en-GB"/>
        </w:rPr>
        <w:t>For each consideration, select your current stage of readiness from the ratings described below and input it as demonstrated below</w:t>
      </w:r>
      <w:r w:rsidR="003B73A5">
        <w:rPr>
          <w:rFonts w:cs="Arial"/>
          <w:noProof/>
          <w:szCs w:val="24"/>
          <w:lang w:eastAsia="en-GB"/>
        </w:rPr>
        <w:t xml:space="preserve">. </w:t>
      </w:r>
      <w:r w:rsidR="007961D6" w:rsidRPr="00BF74F8">
        <w:rPr>
          <w:rFonts w:cs="Arial"/>
          <w:noProof/>
          <w:szCs w:val="24"/>
          <w:lang w:eastAsia="en-GB"/>
        </w:rPr>
        <w:t>You must complete a rating for every consideration</w:t>
      </w:r>
      <w:r w:rsidR="00E26270" w:rsidRPr="00BF74F8">
        <w:rPr>
          <w:rFonts w:cs="Arial"/>
          <w:noProof/>
          <w:szCs w:val="24"/>
          <w:lang w:eastAsia="en-GB"/>
        </w:rPr>
        <w:t>.</w:t>
      </w:r>
      <w:r w:rsidR="00527B48">
        <w:rPr>
          <w:rFonts w:cs="Arial"/>
          <w:noProof/>
          <w:szCs w:val="24"/>
          <w:lang w:eastAsia="en-GB"/>
        </w:rPr>
        <w:t xml:space="preserve">  Below is an example.</w:t>
      </w:r>
    </w:p>
    <w:tbl>
      <w:tblPr>
        <w:tblStyle w:val="GridTable1Light"/>
        <w:tblW w:w="9500" w:type="dxa"/>
        <w:tblLook w:val="04A0" w:firstRow="1" w:lastRow="0" w:firstColumn="1" w:lastColumn="0" w:noHBand="0" w:noVBand="1"/>
      </w:tblPr>
      <w:tblGrid>
        <w:gridCol w:w="3540"/>
        <w:gridCol w:w="2971"/>
        <w:gridCol w:w="2989"/>
      </w:tblGrid>
      <w:tr w:rsidR="00AF682B" w:rsidRPr="00BF74F8" w14:paraId="7727A5C1" w14:textId="77777777" w:rsidTr="00D327B9">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3540" w:type="dxa"/>
            <w:hideMark/>
          </w:tcPr>
          <w:p w14:paraId="4F14FAC2" w14:textId="77777777" w:rsidR="00AF682B" w:rsidRPr="00BF74F8" w:rsidRDefault="00AF682B" w:rsidP="00AF682B">
            <w:pPr>
              <w:rPr>
                <w:rFonts w:ascii="Arial" w:eastAsia="Times New Roman" w:hAnsi="Arial" w:cs="Arial"/>
                <w:b w:val="0"/>
                <w:bCs w:val="0"/>
                <w:color w:val="000000"/>
                <w:sz w:val="24"/>
                <w:szCs w:val="24"/>
                <w:lang w:eastAsia="en-GB"/>
              </w:rPr>
            </w:pPr>
            <w:r w:rsidRPr="00BF74F8">
              <w:rPr>
                <w:rFonts w:ascii="Arial" w:eastAsia="Times New Roman" w:hAnsi="Arial" w:cs="Arial"/>
                <w:color w:val="000000"/>
                <w:sz w:val="24"/>
                <w:szCs w:val="24"/>
                <w:lang w:eastAsia="en-GB"/>
              </w:rPr>
              <w:t xml:space="preserve">Considerations: </w:t>
            </w:r>
          </w:p>
        </w:tc>
        <w:tc>
          <w:tcPr>
            <w:tcW w:w="2971" w:type="dxa"/>
            <w:hideMark/>
          </w:tcPr>
          <w:p w14:paraId="72E4CBE0" w14:textId="77B91C3F" w:rsidR="00AF682B" w:rsidRPr="00BF74F8" w:rsidRDefault="00AF682B" w:rsidP="00AF682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eastAsia="en-GB"/>
              </w:rPr>
            </w:pPr>
            <w:r w:rsidRPr="00BF74F8">
              <w:rPr>
                <w:rFonts w:ascii="Arial" w:eastAsia="Times New Roman" w:hAnsi="Arial" w:cs="Arial"/>
                <w:color w:val="000000"/>
                <w:sz w:val="24"/>
                <w:szCs w:val="24"/>
                <w:lang w:eastAsia="en-GB"/>
              </w:rPr>
              <w:t xml:space="preserve">Selected readiness rating:  </w:t>
            </w:r>
            <w:r w:rsidR="004D3B94">
              <w:rPr>
                <w:rFonts w:ascii="Arial" w:eastAsia="Times New Roman" w:hAnsi="Arial" w:cs="Arial"/>
                <w:color w:val="000000"/>
                <w:sz w:val="24"/>
                <w:szCs w:val="24"/>
                <w:lang w:eastAsia="en-GB"/>
              </w:rPr>
              <w:t>October</w:t>
            </w:r>
            <w:r w:rsidR="00B57A9C">
              <w:rPr>
                <w:rFonts w:ascii="Arial" w:eastAsia="Times New Roman" w:hAnsi="Arial" w:cs="Arial"/>
                <w:color w:val="000000"/>
                <w:sz w:val="24"/>
                <w:szCs w:val="24"/>
                <w:lang w:eastAsia="en-GB"/>
              </w:rPr>
              <w:t xml:space="preserve"> 2021</w:t>
            </w:r>
            <w:r w:rsidR="004D3B94" w:rsidRPr="00BF74F8">
              <w:rPr>
                <w:rFonts w:ascii="Arial" w:eastAsia="Times New Roman" w:hAnsi="Arial" w:cs="Arial"/>
                <w:color w:val="000000"/>
                <w:sz w:val="24"/>
                <w:szCs w:val="24"/>
                <w:lang w:eastAsia="en-GB"/>
              </w:rPr>
              <w:t xml:space="preserve"> </w:t>
            </w:r>
            <w:r w:rsidRPr="00BF74F8">
              <w:rPr>
                <w:rFonts w:ascii="Arial" w:eastAsia="Times New Roman" w:hAnsi="Arial" w:cs="Arial"/>
                <w:color w:val="000000"/>
                <w:sz w:val="24"/>
                <w:szCs w:val="24"/>
                <w:lang w:eastAsia="en-GB"/>
              </w:rPr>
              <w:t>return</w:t>
            </w:r>
          </w:p>
        </w:tc>
        <w:tc>
          <w:tcPr>
            <w:tcW w:w="2989" w:type="dxa"/>
            <w:hideMark/>
          </w:tcPr>
          <w:p w14:paraId="4E6E43B0" w14:textId="4A059F75" w:rsidR="00AF682B" w:rsidRPr="00BF74F8" w:rsidRDefault="00AF682B" w:rsidP="00AF682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eastAsia="en-GB"/>
              </w:rPr>
            </w:pPr>
            <w:r w:rsidRPr="00BF74F8">
              <w:rPr>
                <w:rFonts w:ascii="Arial" w:eastAsia="Times New Roman" w:hAnsi="Arial" w:cs="Arial"/>
                <w:color w:val="000000"/>
                <w:sz w:val="24"/>
                <w:szCs w:val="24"/>
                <w:lang w:eastAsia="en-GB"/>
              </w:rPr>
              <w:t xml:space="preserve">Selected readiness rating: </w:t>
            </w:r>
            <w:r w:rsidR="00B57A9C">
              <w:rPr>
                <w:rFonts w:ascii="Arial" w:eastAsia="Times New Roman" w:hAnsi="Arial" w:cs="Arial"/>
                <w:color w:val="000000"/>
                <w:sz w:val="24"/>
                <w:szCs w:val="24"/>
                <w:lang w:eastAsia="en-GB"/>
              </w:rPr>
              <w:t xml:space="preserve">May 2022 </w:t>
            </w:r>
            <w:r w:rsidRPr="00BF74F8">
              <w:rPr>
                <w:rFonts w:ascii="Arial" w:eastAsia="Times New Roman" w:hAnsi="Arial" w:cs="Arial"/>
                <w:color w:val="000000"/>
                <w:sz w:val="24"/>
                <w:szCs w:val="24"/>
                <w:lang w:eastAsia="en-GB"/>
              </w:rPr>
              <w:t>return</w:t>
            </w:r>
          </w:p>
        </w:tc>
      </w:tr>
      <w:tr w:rsidR="00AF682B" w:rsidRPr="00BF74F8" w14:paraId="13B9F544" w14:textId="77777777" w:rsidTr="007D4042">
        <w:trPr>
          <w:trHeight w:val="576"/>
        </w:trPr>
        <w:tc>
          <w:tcPr>
            <w:cnfStyle w:val="001000000000" w:firstRow="0" w:lastRow="0" w:firstColumn="1" w:lastColumn="0" w:oddVBand="0" w:evenVBand="0" w:oddHBand="0" w:evenHBand="0" w:firstRowFirstColumn="0" w:firstRowLastColumn="0" w:lastRowFirstColumn="0" w:lastRowLastColumn="0"/>
            <w:tcW w:w="3540" w:type="dxa"/>
            <w:hideMark/>
          </w:tcPr>
          <w:p w14:paraId="470ECFC1"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Management and Internal Communications </w:t>
            </w:r>
          </w:p>
        </w:tc>
        <w:tc>
          <w:tcPr>
            <w:tcW w:w="2971" w:type="dxa"/>
            <w:vAlign w:val="center"/>
            <w:hideMark/>
          </w:tcPr>
          <w:p w14:paraId="1E44F5A8" w14:textId="440F5F7B" w:rsidR="00AF682B" w:rsidRPr="00BF74F8" w:rsidRDefault="00527B48"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Plan being</w:t>
            </w:r>
            <w:r w:rsidR="007D4042">
              <w:rPr>
                <w:rFonts w:ascii="Arial" w:eastAsia="Times New Roman" w:hAnsi="Arial" w:cs="Arial"/>
                <w:color w:val="000000"/>
                <w:sz w:val="24"/>
                <w:szCs w:val="24"/>
                <w:lang w:eastAsia="en-GB"/>
              </w:rPr>
              <w:t xml:space="preserve"> </w:t>
            </w:r>
            <w:r w:rsidRPr="00BF74F8">
              <w:rPr>
                <w:rFonts w:ascii="Arial" w:eastAsia="Times New Roman" w:hAnsi="Arial" w:cs="Arial"/>
                <w:color w:val="000000"/>
                <w:sz w:val="24"/>
                <w:szCs w:val="24"/>
                <w:lang w:eastAsia="en-GB"/>
              </w:rPr>
              <w:t>implemented</w:t>
            </w:r>
          </w:p>
        </w:tc>
        <w:tc>
          <w:tcPr>
            <w:tcW w:w="2989" w:type="dxa"/>
            <w:vAlign w:val="center"/>
            <w:hideMark/>
          </w:tcPr>
          <w:p w14:paraId="56910000" w14:textId="0F7934BA" w:rsidR="00AF682B" w:rsidRPr="00BF74F8" w:rsidRDefault="00E35766" w:rsidP="007D4042">
            <w:pPr>
              <w:tabs>
                <w:tab w:val="left" w:pos="314"/>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Plan </w:t>
            </w:r>
            <w:r w:rsidR="00CF4396" w:rsidRPr="00BF74F8">
              <w:rPr>
                <w:rFonts w:ascii="Arial" w:eastAsia="Times New Roman" w:hAnsi="Arial" w:cs="Arial"/>
                <w:color w:val="000000"/>
                <w:sz w:val="24"/>
                <w:szCs w:val="24"/>
                <w:lang w:eastAsia="en-GB"/>
              </w:rPr>
              <w:t>progressed</w:t>
            </w:r>
            <w:r w:rsidRPr="00BF74F8">
              <w:rPr>
                <w:rFonts w:ascii="Arial" w:hAnsi="Arial" w:cs="Arial"/>
                <w:noProof/>
                <w:sz w:val="24"/>
                <w:szCs w:val="24"/>
                <w:lang w:val="en-US"/>
              </w:rPr>
              <w:t xml:space="preserve"> </w:t>
            </w:r>
            <w:r w:rsidRPr="00BF74F8">
              <w:rPr>
                <w:rFonts w:ascii="Arial" w:hAnsi="Arial" w:cs="Arial"/>
                <w:noProof/>
                <w:sz w:val="24"/>
                <w:szCs w:val="24"/>
                <w:lang w:val="en-US"/>
              </w:rPr>
              <mc:AlternateContent>
                <mc:Choice Requires="wps">
                  <w:drawing>
                    <wp:inline distT="0" distB="0" distL="0" distR="0" wp14:anchorId="0660EF22" wp14:editId="41A5379D">
                      <wp:extent cx="154940" cy="130175"/>
                      <wp:effectExtent l="38100" t="38100" r="35560" b="41275"/>
                      <wp:docPr id="13" name="5-Point Star 13" descr="An orange star indicating the section of the form you will need to complete by 14th May 2021. This is the final time you will return the form."/>
                      <wp:cNvGraphicFramePr/>
                      <a:graphic xmlns:a="http://schemas.openxmlformats.org/drawingml/2006/main">
                        <a:graphicData uri="http://schemas.microsoft.com/office/word/2010/wordprocessingShape">
                          <wps:wsp>
                            <wps:cNvSpPr/>
                            <wps:spPr>
                              <a:xfrm>
                                <a:off x="0" y="0"/>
                                <a:ext cx="154940" cy="130175"/>
                              </a:xfrm>
                              <a:prstGeom prst="star5">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A40570" id="5-Point Star 13" o:spid="_x0000_s1026" alt="An orange star indicating the section of the form you will need to complete by 14th May 2021. This is the final time you will return the form." style="width:12.2pt;height:10.25pt;visibility:visible;mso-wrap-style:square;mso-left-percent:-10001;mso-top-percent:-10001;mso-position-horizontal:absolute;mso-position-horizontal-relative:char;mso-position-vertical:absolute;mso-position-vertical-relative:line;mso-left-percent:-10001;mso-top-percent:-10001;v-text-anchor:middle" coordsize="154940,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" path="m,49722r59182,1l77470,,95758,49723r59182,-1l107060,80452r18289,49723l77470,99444,29591,130175,47880,80452,,49722xe" fillcolor="#c45911 [2405]" strokecolor="#c45911 [2405]" strokeweight="1pt">
                      <v:stroke joinstyle="miter"/>
                      <v:path arrowok="t" o:connecttype="custom" o:connectlocs="0,49722;59182,49723;77470,0;95758,49723;154940,49722;107060,80452;125349,130175;77470,99444;29591,130175;47880,80452;0,49722" o:connectangles="0,0,0,0,0,0,0,0,0,0,0"/>
                      <w10:anchorlock/>
                    </v:shape>
                  </w:pict>
                </mc:Fallback>
              </mc:AlternateContent>
            </w:r>
          </w:p>
        </w:tc>
      </w:tr>
      <w:tr w:rsidR="00AF682B" w:rsidRPr="00BF74F8" w14:paraId="4A08916D" w14:textId="77777777" w:rsidTr="007D4042">
        <w:trPr>
          <w:trHeight w:val="288"/>
        </w:trPr>
        <w:tc>
          <w:tcPr>
            <w:cnfStyle w:val="001000000000" w:firstRow="0" w:lastRow="0" w:firstColumn="1" w:lastColumn="0" w:oddVBand="0" w:evenVBand="0" w:oddHBand="0" w:evenHBand="0" w:firstRowFirstColumn="0" w:firstRowLastColumn="0" w:lastRowFirstColumn="0" w:lastRowLastColumn="0"/>
            <w:tcW w:w="3540" w:type="dxa"/>
            <w:hideMark/>
          </w:tcPr>
          <w:p w14:paraId="6002EF71"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Systems and structure </w:t>
            </w:r>
          </w:p>
        </w:tc>
        <w:tc>
          <w:tcPr>
            <w:tcW w:w="2971" w:type="dxa"/>
            <w:vAlign w:val="center"/>
            <w:hideMark/>
          </w:tcPr>
          <w:p w14:paraId="6BA8B5AA" w14:textId="3AA43A7D" w:rsidR="00AF682B" w:rsidRPr="00BF74F8" w:rsidRDefault="00527B48"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Plan being implemented</w:t>
            </w:r>
          </w:p>
        </w:tc>
        <w:tc>
          <w:tcPr>
            <w:tcW w:w="2989" w:type="dxa"/>
            <w:vAlign w:val="center"/>
            <w:hideMark/>
          </w:tcPr>
          <w:p w14:paraId="424E1F03" w14:textId="37E87134" w:rsidR="00AF682B" w:rsidRPr="00BF74F8" w:rsidRDefault="00066D98"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Ready</w:t>
            </w:r>
          </w:p>
        </w:tc>
      </w:tr>
      <w:tr w:rsidR="00AF682B" w:rsidRPr="00BF74F8" w14:paraId="4C8B6562" w14:textId="77777777" w:rsidTr="007D4042">
        <w:trPr>
          <w:trHeight w:val="288"/>
        </w:trPr>
        <w:tc>
          <w:tcPr>
            <w:cnfStyle w:val="001000000000" w:firstRow="0" w:lastRow="0" w:firstColumn="1" w:lastColumn="0" w:oddVBand="0" w:evenVBand="0" w:oddHBand="0" w:evenHBand="0" w:firstRowFirstColumn="0" w:firstRowLastColumn="0" w:lastRowFirstColumn="0" w:lastRowLastColumn="0"/>
            <w:tcW w:w="3540" w:type="dxa"/>
            <w:hideMark/>
          </w:tcPr>
          <w:p w14:paraId="45BFEC8C"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Progression to and from T Levels </w:t>
            </w:r>
          </w:p>
        </w:tc>
        <w:tc>
          <w:tcPr>
            <w:tcW w:w="2971" w:type="dxa"/>
            <w:vAlign w:val="center"/>
            <w:hideMark/>
          </w:tcPr>
          <w:p w14:paraId="6EE28A8D" w14:textId="2E978394" w:rsidR="00AF682B" w:rsidRPr="00BF74F8" w:rsidRDefault="00527B48"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Plan in place</w:t>
            </w:r>
          </w:p>
        </w:tc>
        <w:tc>
          <w:tcPr>
            <w:tcW w:w="2989" w:type="dxa"/>
            <w:vAlign w:val="center"/>
            <w:hideMark/>
          </w:tcPr>
          <w:p w14:paraId="03EA3F4F" w14:textId="0B7E84E2" w:rsidR="00AF682B" w:rsidRPr="00BF74F8" w:rsidRDefault="00066D98"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P</w:t>
            </w:r>
            <w:r w:rsidR="004751C5" w:rsidRPr="00BF74F8">
              <w:rPr>
                <w:rFonts w:ascii="Arial" w:eastAsia="Times New Roman" w:hAnsi="Arial" w:cs="Arial"/>
                <w:color w:val="000000"/>
                <w:sz w:val="24"/>
                <w:szCs w:val="24"/>
                <w:lang w:eastAsia="en-GB"/>
              </w:rPr>
              <w:t>l</w:t>
            </w:r>
            <w:r w:rsidRPr="00BF74F8">
              <w:rPr>
                <w:rFonts w:ascii="Arial" w:eastAsia="Times New Roman" w:hAnsi="Arial" w:cs="Arial"/>
                <w:color w:val="000000"/>
                <w:sz w:val="24"/>
                <w:szCs w:val="24"/>
                <w:lang w:eastAsia="en-GB"/>
              </w:rPr>
              <w:t xml:space="preserve">an being </w:t>
            </w:r>
            <w:r w:rsidR="004751C5" w:rsidRPr="00BF74F8">
              <w:rPr>
                <w:rFonts w:ascii="Arial" w:eastAsia="Times New Roman" w:hAnsi="Arial" w:cs="Arial"/>
                <w:color w:val="000000"/>
                <w:sz w:val="24"/>
                <w:szCs w:val="24"/>
                <w:lang w:eastAsia="en-GB"/>
              </w:rPr>
              <w:t xml:space="preserve">  </w:t>
            </w:r>
            <w:r w:rsidRPr="00BF74F8">
              <w:rPr>
                <w:rFonts w:ascii="Arial" w:eastAsia="Times New Roman" w:hAnsi="Arial" w:cs="Arial"/>
                <w:color w:val="000000"/>
                <w:sz w:val="24"/>
                <w:szCs w:val="24"/>
                <w:lang w:eastAsia="en-GB"/>
              </w:rPr>
              <w:t>implemented</w:t>
            </w:r>
          </w:p>
        </w:tc>
      </w:tr>
      <w:tr w:rsidR="00AF682B" w:rsidRPr="00BF74F8" w14:paraId="79DE0D0F" w14:textId="77777777" w:rsidTr="007D4042">
        <w:trPr>
          <w:trHeight w:val="576"/>
        </w:trPr>
        <w:tc>
          <w:tcPr>
            <w:cnfStyle w:val="001000000000" w:firstRow="0" w:lastRow="0" w:firstColumn="1" w:lastColumn="0" w:oddVBand="0" w:evenVBand="0" w:oddHBand="0" w:evenHBand="0" w:firstRowFirstColumn="0" w:firstRowLastColumn="0" w:lastRowFirstColumn="0" w:lastRowLastColumn="0"/>
            <w:tcW w:w="3540" w:type="dxa"/>
            <w:hideMark/>
          </w:tcPr>
          <w:p w14:paraId="1ABD3679"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Marketing and stakeholder management </w:t>
            </w:r>
          </w:p>
        </w:tc>
        <w:tc>
          <w:tcPr>
            <w:tcW w:w="2971" w:type="dxa"/>
            <w:vAlign w:val="center"/>
            <w:hideMark/>
          </w:tcPr>
          <w:p w14:paraId="67DF7993" w14:textId="6818A5D8" w:rsidR="00AF682B" w:rsidRPr="00BF74F8" w:rsidRDefault="007961D6"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Plan in place</w:t>
            </w:r>
          </w:p>
        </w:tc>
        <w:tc>
          <w:tcPr>
            <w:tcW w:w="2989" w:type="dxa"/>
            <w:vAlign w:val="center"/>
            <w:hideMark/>
          </w:tcPr>
          <w:p w14:paraId="0347F065" w14:textId="63180749" w:rsidR="00AF682B" w:rsidRPr="00BF74F8" w:rsidRDefault="00CF4396"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Plan </w:t>
            </w:r>
            <w:r w:rsidR="004751C5" w:rsidRPr="00BF74F8">
              <w:rPr>
                <w:rFonts w:ascii="Arial" w:eastAsia="Times New Roman" w:hAnsi="Arial" w:cs="Arial"/>
                <w:color w:val="000000"/>
                <w:sz w:val="24"/>
                <w:szCs w:val="24"/>
                <w:lang w:eastAsia="en-GB"/>
              </w:rPr>
              <w:t>progressed</w:t>
            </w:r>
          </w:p>
        </w:tc>
      </w:tr>
      <w:tr w:rsidR="00AF682B" w:rsidRPr="00BF74F8" w14:paraId="64777113" w14:textId="77777777" w:rsidTr="007D4042">
        <w:trPr>
          <w:trHeight w:val="288"/>
        </w:trPr>
        <w:tc>
          <w:tcPr>
            <w:cnfStyle w:val="001000000000" w:firstRow="0" w:lastRow="0" w:firstColumn="1" w:lastColumn="0" w:oddVBand="0" w:evenVBand="0" w:oddHBand="0" w:evenHBand="0" w:firstRowFirstColumn="0" w:firstRowLastColumn="0" w:lastRowFirstColumn="0" w:lastRowLastColumn="0"/>
            <w:tcW w:w="3540" w:type="dxa"/>
            <w:hideMark/>
          </w:tcPr>
          <w:p w14:paraId="56A7E565"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Student Support</w:t>
            </w:r>
          </w:p>
        </w:tc>
        <w:tc>
          <w:tcPr>
            <w:tcW w:w="2971" w:type="dxa"/>
            <w:vAlign w:val="center"/>
            <w:hideMark/>
          </w:tcPr>
          <w:p w14:paraId="021848A9" w14:textId="6E762C92" w:rsidR="00AF682B" w:rsidRPr="00BF74F8" w:rsidRDefault="00DB5319"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Engaged</w:t>
            </w:r>
          </w:p>
        </w:tc>
        <w:tc>
          <w:tcPr>
            <w:tcW w:w="2989" w:type="dxa"/>
            <w:vAlign w:val="center"/>
            <w:hideMark/>
          </w:tcPr>
          <w:p w14:paraId="78A81D42" w14:textId="4698CCC2" w:rsidR="00AF682B" w:rsidRPr="00BF74F8" w:rsidRDefault="004751C5"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Ready</w:t>
            </w:r>
          </w:p>
        </w:tc>
      </w:tr>
      <w:tr w:rsidR="00AF682B" w:rsidRPr="00BF74F8" w14:paraId="0CB1E0B1" w14:textId="77777777" w:rsidTr="007D4042">
        <w:trPr>
          <w:trHeight w:val="288"/>
        </w:trPr>
        <w:tc>
          <w:tcPr>
            <w:cnfStyle w:val="001000000000" w:firstRow="0" w:lastRow="0" w:firstColumn="1" w:lastColumn="0" w:oddVBand="0" w:evenVBand="0" w:oddHBand="0" w:evenHBand="0" w:firstRowFirstColumn="0" w:firstRowLastColumn="0" w:lastRowFirstColumn="0" w:lastRowLastColumn="0"/>
            <w:tcW w:w="3540" w:type="dxa"/>
            <w:hideMark/>
          </w:tcPr>
          <w:p w14:paraId="5539DFA9"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Professional Readiness</w:t>
            </w:r>
          </w:p>
        </w:tc>
        <w:tc>
          <w:tcPr>
            <w:tcW w:w="2971" w:type="dxa"/>
            <w:vAlign w:val="center"/>
            <w:hideMark/>
          </w:tcPr>
          <w:p w14:paraId="2846369B" w14:textId="6EF401B8" w:rsidR="00AF682B" w:rsidRPr="00BF74F8" w:rsidRDefault="007961D6"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Engaged</w:t>
            </w:r>
          </w:p>
        </w:tc>
        <w:tc>
          <w:tcPr>
            <w:tcW w:w="2989" w:type="dxa"/>
            <w:vAlign w:val="center"/>
            <w:hideMark/>
          </w:tcPr>
          <w:p w14:paraId="28A9947A" w14:textId="44CA7B49" w:rsidR="00AF682B" w:rsidRPr="00BF74F8" w:rsidRDefault="00CF4396"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Ready</w:t>
            </w:r>
          </w:p>
        </w:tc>
      </w:tr>
      <w:tr w:rsidR="00AF682B" w:rsidRPr="00BF74F8" w14:paraId="5EEE4B3B" w14:textId="77777777" w:rsidTr="007D4042">
        <w:trPr>
          <w:trHeight w:val="288"/>
        </w:trPr>
        <w:tc>
          <w:tcPr>
            <w:cnfStyle w:val="001000000000" w:firstRow="0" w:lastRow="0" w:firstColumn="1" w:lastColumn="0" w:oddVBand="0" w:evenVBand="0" w:oddHBand="0" w:evenHBand="0" w:firstRowFirstColumn="0" w:firstRowLastColumn="0" w:lastRowFirstColumn="0" w:lastRowLastColumn="0"/>
            <w:tcW w:w="3540" w:type="dxa"/>
            <w:hideMark/>
          </w:tcPr>
          <w:p w14:paraId="1F05AE02"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Finance</w:t>
            </w:r>
          </w:p>
        </w:tc>
        <w:tc>
          <w:tcPr>
            <w:tcW w:w="2971" w:type="dxa"/>
            <w:vAlign w:val="center"/>
            <w:hideMark/>
          </w:tcPr>
          <w:p w14:paraId="37F1560C" w14:textId="26E88460" w:rsidR="00AF682B" w:rsidRPr="00BF74F8" w:rsidRDefault="00DB5319"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Actions identified</w:t>
            </w:r>
          </w:p>
        </w:tc>
        <w:tc>
          <w:tcPr>
            <w:tcW w:w="2989" w:type="dxa"/>
            <w:vAlign w:val="center"/>
            <w:hideMark/>
          </w:tcPr>
          <w:p w14:paraId="407EE399" w14:textId="3E658C93" w:rsidR="00AF682B" w:rsidRPr="00BF74F8" w:rsidRDefault="00066D98"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Plan </w:t>
            </w:r>
            <w:r w:rsidR="004751C5" w:rsidRPr="00BF74F8">
              <w:rPr>
                <w:rFonts w:ascii="Arial" w:eastAsia="Times New Roman" w:hAnsi="Arial" w:cs="Arial"/>
                <w:color w:val="000000"/>
                <w:sz w:val="24"/>
                <w:szCs w:val="24"/>
                <w:lang w:eastAsia="en-GB"/>
              </w:rPr>
              <w:t>progressed</w:t>
            </w:r>
          </w:p>
        </w:tc>
      </w:tr>
      <w:tr w:rsidR="00AF682B" w:rsidRPr="00BF74F8" w14:paraId="0CE294F9" w14:textId="77777777" w:rsidTr="007D4042">
        <w:trPr>
          <w:trHeight w:val="288"/>
        </w:trPr>
        <w:tc>
          <w:tcPr>
            <w:cnfStyle w:val="001000000000" w:firstRow="0" w:lastRow="0" w:firstColumn="1" w:lastColumn="0" w:oddVBand="0" w:evenVBand="0" w:oddHBand="0" w:evenHBand="0" w:firstRowFirstColumn="0" w:firstRowLastColumn="0" w:lastRowFirstColumn="0" w:lastRowLastColumn="0"/>
            <w:tcW w:w="3540" w:type="dxa"/>
            <w:hideMark/>
          </w:tcPr>
          <w:p w14:paraId="76C910CA" w14:textId="77777777" w:rsidR="00AF682B" w:rsidRPr="00BF74F8" w:rsidRDefault="00AF682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Employer Engagement</w:t>
            </w:r>
          </w:p>
        </w:tc>
        <w:tc>
          <w:tcPr>
            <w:tcW w:w="2971" w:type="dxa"/>
            <w:vAlign w:val="center"/>
            <w:hideMark/>
          </w:tcPr>
          <w:p w14:paraId="1A9606FA" w14:textId="39EDEB29" w:rsidR="00AF682B" w:rsidRPr="00BF74F8" w:rsidRDefault="00527B48"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Plan being implemented</w:t>
            </w:r>
          </w:p>
        </w:tc>
        <w:tc>
          <w:tcPr>
            <w:tcW w:w="2989" w:type="dxa"/>
            <w:vAlign w:val="center"/>
            <w:hideMark/>
          </w:tcPr>
          <w:p w14:paraId="08966663" w14:textId="732D8833" w:rsidR="00AF682B" w:rsidRPr="00BF74F8" w:rsidRDefault="00066D98"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Ready</w:t>
            </w:r>
          </w:p>
        </w:tc>
      </w:tr>
      <w:tr w:rsidR="00AF682B" w:rsidRPr="00BF74F8" w14:paraId="3424A5C7" w14:textId="77777777" w:rsidTr="007D4042">
        <w:trPr>
          <w:trHeight w:val="294"/>
        </w:trPr>
        <w:tc>
          <w:tcPr>
            <w:cnfStyle w:val="001000000000" w:firstRow="0" w:lastRow="0" w:firstColumn="1" w:lastColumn="0" w:oddVBand="0" w:evenVBand="0" w:oddHBand="0" w:evenHBand="0" w:firstRowFirstColumn="0" w:firstRowLastColumn="0" w:lastRowFirstColumn="0" w:lastRowLastColumn="0"/>
            <w:tcW w:w="3540" w:type="dxa"/>
            <w:hideMark/>
          </w:tcPr>
          <w:p w14:paraId="6B79BFFD" w14:textId="795C8622" w:rsidR="00AF682B" w:rsidRPr="00BF74F8" w:rsidRDefault="00D85153"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I</w:t>
            </w:r>
            <w:r w:rsidR="00AF682B" w:rsidRPr="00BF74F8">
              <w:rPr>
                <w:rFonts w:ascii="Arial" w:eastAsia="Times New Roman" w:hAnsi="Arial" w:cs="Arial"/>
                <w:color w:val="000000"/>
                <w:sz w:val="24"/>
                <w:szCs w:val="24"/>
                <w:lang w:eastAsia="en-GB"/>
              </w:rPr>
              <w:t>ndustry Placements</w:t>
            </w:r>
          </w:p>
        </w:tc>
        <w:tc>
          <w:tcPr>
            <w:tcW w:w="2971" w:type="dxa"/>
            <w:vAlign w:val="center"/>
            <w:hideMark/>
          </w:tcPr>
          <w:p w14:paraId="38C73B35" w14:textId="34CF120D" w:rsidR="00AF682B" w:rsidRPr="00BF74F8" w:rsidRDefault="00C71EB0" w:rsidP="007D40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Plan in place</w:t>
            </w:r>
          </w:p>
        </w:tc>
        <w:tc>
          <w:tcPr>
            <w:tcW w:w="2989" w:type="dxa"/>
            <w:vAlign w:val="center"/>
            <w:hideMark/>
          </w:tcPr>
          <w:p w14:paraId="4E37221E" w14:textId="401FFD75" w:rsidR="00AF682B" w:rsidRPr="00BF74F8" w:rsidRDefault="00066D98" w:rsidP="007D4042">
            <w:pPr>
              <w:tabs>
                <w:tab w:val="left" w:pos="314"/>
              </w:tabs>
              <w:ind w:firstLineChars="228" w:firstLine="54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Plan </w:t>
            </w:r>
            <w:r w:rsidR="004751C5" w:rsidRPr="00BF74F8">
              <w:rPr>
                <w:rFonts w:ascii="Arial" w:eastAsia="Times New Roman" w:hAnsi="Arial" w:cs="Arial"/>
                <w:color w:val="000000"/>
                <w:sz w:val="24"/>
                <w:szCs w:val="24"/>
                <w:lang w:eastAsia="en-GB"/>
              </w:rPr>
              <w:t>pro</w:t>
            </w:r>
            <w:r w:rsidRPr="00BF74F8">
              <w:rPr>
                <w:rFonts w:ascii="Arial" w:eastAsia="Times New Roman" w:hAnsi="Arial" w:cs="Arial"/>
                <w:color w:val="000000"/>
                <w:sz w:val="24"/>
                <w:szCs w:val="24"/>
                <w:lang w:eastAsia="en-GB"/>
              </w:rPr>
              <w:t>gressed</w:t>
            </w:r>
          </w:p>
        </w:tc>
      </w:tr>
      <w:tr w:rsidR="0005417B" w:rsidRPr="00BF74F8" w14:paraId="324EA106" w14:textId="77777777" w:rsidTr="00D327B9">
        <w:trPr>
          <w:trHeight w:val="294"/>
        </w:trPr>
        <w:tc>
          <w:tcPr>
            <w:cnfStyle w:val="001000000000" w:firstRow="0" w:lastRow="0" w:firstColumn="1" w:lastColumn="0" w:oddVBand="0" w:evenVBand="0" w:oddHBand="0" w:evenHBand="0" w:firstRowFirstColumn="0" w:firstRowLastColumn="0" w:lastRowFirstColumn="0" w:lastRowLastColumn="0"/>
            <w:tcW w:w="3540" w:type="dxa"/>
          </w:tcPr>
          <w:p w14:paraId="27911F4B" w14:textId="54073D0D" w:rsidR="0005417B" w:rsidRPr="00BF74F8" w:rsidRDefault="0005417B" w:rsidP="00D85153">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T Level </w:t>
            </w:r>
            <w:r w:rsidR="00D85153" w:rsidRPr="00BF74F8">
              <w:rPr>
                <w:rFonts w:ascii="Arial" w:eastAsia="Times New Roman" w:hAnsi="Arial" w:cs="Arial"/>
                <w:color w:val="000000"/>
                <w:sz w:val="24"/>
                <w:szCs w:val="24"/>
                <w:lang w:eastAsia="en-GB"/>
              </w:rPr>
              <w:t>Transition Programme</w:t>
            </w:r>
          </w:p>
        </w:tc>
        <w:tc>
          <w:tcPr>
            <w:tcW w:w="2971" w:type="dxa"/>
          </w:tcPr>
          <w:p w14:paraId="056A3899" w14:textId="77777777" w:rsidR="0005417B" w:rsidRPr="00BF74F8" w:rsidRDefault="0005417B" w:rsidP="004751C5">
            <w:pPr>
              <w:ind w:firstLineChars="300" w:firstLine="7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2989" w:type="dxa"/>
          </w:tcPr>
          <w:p w14:paraId="5709E979" w14:textId="77777777" w:rsidR="0005417B" w:rsidRPr="00BF74F8" w:rsidRDefault="0005417B" w:rsidP="004751C5">
            <w:pPr>
              <w:ind w:firstLineChars="300" w:firstLine="7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r>
      <w:tr w:rsidR="00AF682B" w:rsidRPr="00BF74F8" w14:paraId="6507DD2F" w14:textId="77777777" w:rsidTr="00D327B9">
        <w:trPr>
          <w:trHeight w:val="294"/>
        </w:trPr>
        <w:tc>
          <w:tcPr>
            <w:cnfStyle w:val="001000000000" w:firstRow="0" w:lastRow="0" w:firstColumn="1" w:lastColumn="0" w:oddVBand="0" w:evenVBand="0" w:oddHBand="0" w:evenHBand="0" w:firstRowFirstColumn="0" w:firstRowLastColumn="0" w:lastRowFirstColumn="0" w:lastRowLastColumn="0"/>
            <w:tcW w:w="9500" w:type="dxa"/>
            <w:gridSpan w:val="3"/>
            <w:hideMark/>
          </w:tcPr>
          <w:p w14:paraId="7CF884B4" w14:textId="77777777" w:rsidR="00AF682B" w:rsidRPr="00BF74F8" w:rsidRDefault="00AF682B" w:rsidP="00AF682B">
            <w:pPr>
              <w:rPr>
                <w:rFonts w:ascii="Arial" w:eastAsia="Times New Roman" w:hAnsi="Arial" w:cs="Arial"/>
                <w:b w:val="0"/>
                <w:bCs w:val="0"/>
                <w:color w:val="000000"/>
                <w:sz w:val="24"/>
                <w:szCs w:val="24"/>
                <w:lang w:eastAsia="en-GB"/>
              </w:rPr>
            </w:pPr>
            <w:r w:rsidRPr="00BF74F8">
              <w:rPr>
                <w:rFonts w:ascii="Arial" w:eastAsia="Times New Roman" w:hAnsi="Arial" w:cs="Arial"/>
                <w:color w:val="000000"/>
                <w:sz w:val="24"/>
                <w:szCs w:val="24"/>
                <w:lang w:eastAsia="en-GB"/>
              </w:rPr>
              <w:t xml:space="preserve">Overall Readiness Rating: </w:t>
            </w:r>
          </w:p>
        </w:tc>
      </w:tr>
      <w:tr w:rsidR="00AF682B" w:rsidRPr="00BF74F8" w14:paraId="22F30351" w14:textId="77777777" w:rsidTr="00D327B9">
        <w:trPr>
          <w:trHeight w:val="636"/>
        </w:trPr>
        <w:tc>
          <w:tcPr>
            <w:cnfStyle w:val="001000000000" w:firstRow="0" w:lastRow="0" w:firstColumn="1" w:lastColumn="0" w:oddVBand="0" w:evenVBand="0" w:oddHBand="0" w:evenHBand="0" w:firstRowFirstColumn="0" w:firstRowLastColumn="0" w:lastRowFirstColumn="0" w:lastRowLastColumn="0"/>
            <w:tcW w:w="3540" w:type="dxa"/>
            <w:hideMark/>
          </w:tcPr>
          <w:p w14:paraId="79BD2E36" w14:textId="37C38E88" w:rsidR="00AF682B" w:rsidRPr="00BF74F8" w:rsidRDefault="00AF682B" w:rsidP="00AF682B">
            <w:pPr>
              <w:rPr>
                <w:rFonts w:ascii="Arial" w:eastAsia="Times New Roman" w:hAnsi="Arial" w:cs="Arial"/>
                <w:b w:val="0"/>
                <w:bCs w:val="0"/>
                <w:color w:val="000000"/>
                <w:sz w:val="24"/>
                <w:szCs w:val="24"/>
                <w:lang w:eastAsia="en-GB"/>
              </w:rPr>
            </w:pPr>
            <w:r w:rsidRPr="00BF74F8">
              <w:rPr>
                <w:rFonts w:ascii="Arial" w:eastAsia="Times New Roman" w:hAnsi="Arial" w:cs="Arial"/>
                <w:color w:val="000000"/>
                <w:sz w:val="24"/>
                <w:szCs w:val="24"/>
                <w:lang w:eastAsia="en-GB"/>
              </w:rPr>
              <w:t xml:space="preserve">Selected readiness rating:  </w:t>
            </w:r>
            <w:r w:rsidR="00137217">
              <w:rPr>
                <w:rFonts w:ascii="Arial" w:eastAsia="Times New Roman" w:hAnsi="Arial" w:cs="Arial"/>
                <w:color w:val="000000"/>
                <w:sz w:val="24"/>
                <w:szCs w:val="24"/>
                <w:lang w:eastAsia="en-GB"/>
              </w:rPr>
              <w:t>October 2021</w:t>
            </w:r>
            <w:r w:rsidRPr="00BF74F8">
              <w:rPr>
                <w:rFonts w:ascii="Arial" w:eastAsia="Times New Roman" w:hAnsi="Arial" w:cs="Arial"/>
                <w:color w:val="000000"/>
                <w:sz w:val="24"/>
                <w:szCs w:val="24"/>
                <w:lang w:eastAsia="en-GB"/>
              </w:rPr>
              <w:t xml:space="preserve"> return</w:t>
            </w:r>
          </w:p>
        </w:tc>
        <w:tc>
          <w:tcPr>
            <w:tcW w:w="5960" w:type="dxa"/>
            <w:gridSpan w:val="2"/>
            <w:hideMark/>
          </w:tcPr>
          <w:p w14:paraId="69A2BB29" w14:textId="0B00B684" w:rsidR="00AF682B" w:rsidRPr="00BF74F8" w:rsidRDefault="007755B5" w:rsidP="00AF682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hAnsi="Arial" w:cs="Arial"/>
                <w:noProof/>
                <w:sz w:val="24"/>
                <w:szCs w:val="24"/>
                <w:lang w:val="en-US"/>
              </w:rPr>
              <mc:AlternateContent>
                <mc:Choice Requires="wps">
                  <w:drawing>
                    <wp:inline distT="0" distB="0" distL="0" distR="0" wp14:anchorId="5D539945" wp14:editId="6BFE0647">
                      <wp:extent cx="154940" cy="130175"/>
                      <wp:effectExtent l="38100" t="38100" r="35560" b="41275"/>
                      <wp:docPr id="1" name="5-Point Star 12" descr="A yellow star indicating the initial return field."/>
                      <wp:cNvGraphicFramePr/>
                      <a:graphic xmlns:a="http://schemas.openxmlformats.org/drawingml/2006/main">
                        <a:graphicData uri="http://schemas.microsoft.com/office/word/2010/wordprocessingShape">
                          <wps:wsp>
                            <wps:cNvSpPr/>
                            <wps:spPr>
                              <a:xfrm>
                                <a:off x="0" y="0"/>
                                <a:ext cx="154940" cy="130175"/>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957B3B" id="5-Point Star 12" o:spid="_x0000_s1026" alt="A yellow star indicating the initial return field." style="width:12.2pt;height:10.25pt;visibility:visible;mso-wrap-style:square;mso-left-percent:-10001;mso-top-percent:-10001;mso-position-horizontal:absolute;mso-position-horizontal-relative:char;mso-position-vertical:absolute;mso-position-vertical-relative:line;mso-left-percent:-10001;mso-top-percent:-10001;v-text-anchor:middle" coordsize="154940,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" path="m,49722r59182,1l77470,,95758,49723r59182,-1l107060,80452r18289,49723l77470,99444,29591,130175,47880,80452,,49722xe" fillcolor="yellow" strokecolor="yellow" strokeweight="1pt">
                      <v:stroke joinstyle="miter"/>
                      <v:path arrowok="t" o:connecttype="custom" o:connectlocs="0,49722;59182,49723;77470,0;95758,49723;154940,49722;107060,80452;125349,130175;77470,99444;29591,130175;47880,80452;0,49722" o:connectangles="0,0,0,0,0,0,0,0,0,0,0"/>
                      <w10:anchorlock/>
                    </v:shape>
                  </w:pict>
                </mc:Fallback>
              </mc:AlternateContent>
            </w:r>
            <w:r w:rsidR="00AF682B" w:rsidRPr="00BF74F8">
              <w:rPr>
                <w:rFonts w:ascii="Arial" w:eastAsia="Times New Roman" w:hAnsi="Arial" w:cs="Arial"/>
                <w:color w:val="000000"/>
                <w:sz w:val="24"/>
                <w:szCs w:val="24"/>
                <w:lang w:eastAsia="en-GB"/>
              </w:rPr>
              <w:t> </w:t>
            </w:r>
            <w:r w:rsidR="00A643FC" w:rsidRPr="00BF74F8">
              <w:rPr>
                <w:rFonts w:ascii="Arial" w:eastAsia="Times New Roman" w:hAnsi="Arial" w:cs="Arial"/>
                <w:color w:val="000000"/>
                <w:sz w:val="24"/>
                <w:szCs w:val="24"/>
                <w:lang w:eastAsia="en-GB"/>
              </w:rPr>
              <w:t xml:space="preserve">       </w:t>
            </w:r>
            <w:r w:rsidR="004751C5" w:rsidRPr="00BF74F8">
              <w:rPr>
                <w:rFonts w:ascii="Arial" w:eastAsia="Times New Roman" w:hAnsi="Arial" w:cs="Arial"/>
                <w:color w:val="000000"/>
                <w:sz w:val="24"/>
                <w:szCs w:val="24"/>
                <w:lang w:eastAsia="en-GB"/>
              </w:rPr>
              <w:t>Actions identified</w:t>
            </w:r>
            <w:r w:rsidR="00A643FC" w:rsidRPr="00BF74F8">
              <w:rPr>
                <w:rFonts w:ascii="Arial" w:hAnsi="Arial" w:cs="Arial"/>
                <w:noProof/>
                <w:sz w:val="24"/>
                <w:szCs w:val="24"/>
                <w:lang w:val="en-US"/>
              </w:rPr>
              <w:t xml:space="preserve"> </w:t>
            </w:r>
            <w:r w:rsidR="00A643FC" w:rsidRPr="00BF74F8">
              <w:rPr>
                <w:rFonts w:ascii="Arial" w:eastAsia="Times New Roman" w:hAnsi="Arial" w:cs="Arial"/>
                <w:color w:val="000000"/>
                <w:sz w:val="24"/>
                <w:szCs w:val="24"/>
                <w:lang w:eastAsia="en-GB"/>
              </w:rPr>
              <w:t> </w:t>
            </w:r>
          </w:p>
        </w:tc>
      </w:tr>
      <w:tr w:rsidR="00AF682B" w:rsidRPr="00BF74F8" w14:paraId="4674FAAB" w14:textId="77777777" w:rsidTr="00D327B9">
        <w:trPr>
          <w:trHeight w:val="744"/>
        </w:trPr>
        <w:tc>
          <w:tcPr>
            <w:cnfStyle w:val="001000000000" w:firstRow="0" w:lastRow="0" w:firstColumn="1" w:lastColumn="0" w:oddVBand="0" w:evenVBand="0" w:oddHBand="0" w:evenHBand="0" w:firstRowFirstColumn="0" w:firstRowLastColumn="0" w:lastRowFirstColumn="0" w:lastRowLastColumn="0"/>
            <w:tcW w:w="3540" w:type="dxa"/>
            <w:hideMark/>
          </w:tcPr>
          <w:p w14:paraId="5FD2F1B9" w14:textId="026AEBD1" w:rsidR="00AF682B" w:rsidRPr="00BF74F8" w:rsidRDefault="00AF682B" w:rsidP="00AF682B">
            <w:pPr>
              <w:rPr>
                <w:rFonts w:ascii="Arial" w:eastAsia="Times New Roman" w:hAnsi="Arial" w:cs="Arial"/>
                <w:b w:val="0"/>
                <w:bCs w:val="0"/>
                <w:color w:val="000000"/>
                <w:sz w:val="24"/>
                <w:szCs w:val="24"/>
                <w:lang w:eastAsia="en-GB"/>
              </w:rPr>
            </w:pPr>
            <w:r w:rsidRPr="00BF74F8">
              <w:rPr>
                <w:rFonts w:ascii="Arial" w:eastAsia="Times New Roman" w:hAnsi="Arial" w:cs="Arial"/>
                <w:color w:val="000000"/>
                <w:sz w:val="24"/>
                <w:szCs w:val="24"/>
                <w:lang w:eastAsia="en-GB"/>
              </w:rPr>
              <w:t xml:space="preserve">Selected readiness rating:   </w:t>
            </w:r>
            <w:r w:rsidR="00137217">
              <w:rPr>
                <w:rFonts w:ascii="Arial" w:eastAsia="Times New Roman" w:hAnsi="Arial" w:cs="Arial"/>
                <w:color w:val="000000"/>
                <w:sz w:val="24"/>
                <w:szCs w:val="24"/>
                <w:lang w:eastAsia="en-GB"/>
              </w:rPr>
              <w:t>May 2022</w:t>
            </w:r>
            <w:r w:rsidRPr="00BF74F8">
              <w:rPr>
                <w:rFonts w:ascii="Arial" w:eastAsia="Times New Roman" w:hAnsi="Arial" w:cs="Arial"/>
                <w:color w:val="000000"/>
                <w:sz w:val="24"/>
                <w:szCs w:val="24"/>
                <w:lang w:eastAsia="en-GB"/>
              </w:rPr>
              <w:t xml:space="preserve"> return </w:t>
            </w:r>
          </w:p>
        </w:tc>
        <w:tc>
          <w:tcPr>
            <w:tcW w:w="5960" w:type="dxa"/>
            <w:gridSpan w:val="2"/>
            <w:hideMark/>
          </w:tcPr>
          <w:p w14:paraId="3A9021FF" w14:textId="43005B47" w:rsidR="00AF682B" w:rsidRPr="00BF74F8" w:rsidRDefault="007755B5" w:rsidP="00AF682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BF74F8">
              <w:rPr>
                <w:rFonts w:ascii="Arial" w:hAnsi="Arial" w:cs="Arial"/>
                <w:noProof/>
                <w:sz w:val="24"/>
                <w:szCs w:val="24"/>
                <w:lang w:val="en-US"/>
              </w:rPr>
              <mc:AlternateContent>
                <mc:Choice Requires="wps">
                  <w:drawing>
                    <wp:inline distT="0" distB="0" distL="0" distR="0" wp14:anchorId="2CA12A61" wp14:editId="3F58695F">
                      <wp:extent cx="154940" cy="130175"/>
                      <wp:effectExtent l="38100" t="38100" r="35560" b="41275"/>
                      <wp:docPr id="3" name="5-Point Star 12" descr="A black star indicating the final return field."/>
                      <wp:cNvGraphicFramePr/>
                      <a:graphic xmlns:a="http://schemas.openxmlformats.org/drawingml/2006/main">
                        <a:graphicData uri="http://schemas.microsoft.com/office/word/2010/wordprocessingShape">
                          <wps:wsp>
                            <wps:cNvSpPr/>
                            <wps:spPr>
                              <a:xfrm>
                                <a:off x="0" y="0"/>
                                <a:ext cx="154940" cy="130175"/>
                              </a:xfrm>
                              <a:prstGeom prst="star5">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E27D43" id="5-Point Star 12" o:spid="_x0000_s1026" alt="A black star indicating the final return field." style="width:12.2pt;height:10.25pt;visibility:visible;mso-wrap-style:square;mso-left-percent:-10001;mso-top-percent:-10001;mso-position-horizontal:absolute;mso-position-horizontal-relative:char;mso-position-vertical:absolute;mso-position-vertical-relative:line;mso-left-percent:-10001;mso-top-percent:-10001;v-text-anchor:middle" coordsize="154940,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" path="m,49722r59182,1l77470,,95758,49723r59182,-1l107060,80452r18289,49723l77470,99444,29591,130175,47880,80452,,49722xe" fillcolor="black [3213]" strokecolor="black [3213]" strokeweight="1pt">
                      <v:stroke joinstyle="miter"/>
                      <v:path arrowok="t" o:connecttype="custom" o:connectlocs="0,49722;59182,49723;77470,0;95758,49723;154940,49722;107060,80452;125349,130175;77470,99444;29591,130175;47880,80452;0,49722" o:connectangles="0,0,0,0,0,0,0,0,0,0,0"/>
                      <w10:anchorlock/>
                    </v:shape>
                  </w:pict>
                </mc:Fallback>
              </mc:AlternateContent>
            </w:r>
            <w:r w:rsidR="00AF682B" w:rsidRPr="00BF74F8">
              <w:rPr>
                <w:rFonts w:ascii="Arial" w:eastAsia="Times New Roman" w:hAnsi="Arial" w:cs="Arial"/>
                <w:color w:val="000000"/>
                <w:sz w:val="24"/>
                <w:szCs w:val="24"/>
                <w:lang w:eastAsia="en-GB"/>
              </w:rPr>
              <w:t> </w:t>
            </w:r>
            <w:r w:rsidRPr="00BF74F8">
              <w:rPr>
                <w:rFonts w:ascii="Arial" w:eastAsia="Times New Roman" w:hAnsi="Arial" w:cs="Arial"/>
                <w:color w:val="000000"/>
                <w:sz w:val="24"/>
                <w:szCs w:val="24"/>
                <w:lang w:eastAsia="en-GB"/>
              </w:rPr>
              <w:t xml:space="preserve">        </w:t>
            </w:r>
            <w:r w:rsidR="004751C5" w:rsidRPr="00BF74F8">
              <w:rPr>
                <w:rFonts w:ascii="Arial" w:eastAsia="Times New Roman" w:hAnsi="Arial" w:cs="Arial"/>
                <w:color w:val="000000"/>
                <w:sz w:val="24"/>
                <w:szCs w:val="24"/>
                <w:lang w:eastAsia="en-GB"/>
              </w:rPr>
              <w:t>Plan progressed</w:t>
            </w:r>
          </w:p>
        </w:tc>
      </w:tr>
    </w:tbl>
    <w:p w14:paraId="71DD0188" w14:textId="77777777" w:rsidR="00AF682B" w:rsidRPr="00BF74F8" w:rsidRDefault="00AF682B" w:rsidP="00F50DD4">
      <w:pPr>
        <w:pStyle w:val="DeptBullets"/>
        <w:numPr>
          <w:ilvl w:val="0"/>
          <w:numId w:val="0"/>
        </w:numPr>
        <w:rPr>
          <w:rFonts w:cs="Arial"/>
          <w:noProof/>
          <w:szCs w:val="24"/>
          <w:lang w:eastAsia="en-GB"/>
        </w:rPr>
      </w:pPr>
    </w:p>
    <w:p w14:paraId="1B64272C" w14:textId="59C4B8D2" w:rsidR="007755B5" w:rsidRPr="00BF74F8" w:rsidRDefault="008754D3" w:rsidP="00F50DD4">
      <w:pPr>
        <w:pStyle w:val="DeptBullets"/>
        <w:numPr>
          <w:ilvl w:val="0"/>
          <w:numId w:val="0"/>
        </w:numPr>
        <w:rPr>
          <w:rFonts w:cs="Arial"/>
          <w:noProof/>
          <w:szCs w:val="24"/>
          <w:lang w:eastAsia="en-GB"/>
        </w:rPr>
      </w:pPr>
      <w:r w:rsidRPr="00BF74F8">
        <w:rPr>
          <w:rFonts w:cs="Arial"/>
          <w:noProof/>
          <w:szCs w:val="24"/>
          <w:lang w:eastAsia="en-GB"/>
        </w:rPr>
        <w:t>You will need to assess your overall readiness rating based on those</w:t>
      </w:r>
      <w:r w:rsidR="00037D40" w:rsidRPr="00BF74F8">
        <w:rPr>
          <w:rFonts w:cs="Arial"/>
          <w:noProof/>
          <w:szCs w:val="24"/>
          <w:lang w:eastAsia="en-GB"/>
        </w:rPr>
        <w:t xml:space="preserve"> </w:t>
      </w:r>
      <w:r w:rsidR="00584F5F" w:rsidRPr="00BF74F8">
        <w:rPr>
          <w:rFonts w:cs="Arial"/>
          <w:noProof/>
          <w:szCs w:val="24"/>
          <w:lang w:eastAsia="en-GB"/>
        </w:rPr>
        <w:t xml:space="preserve">ratings </w:t>
      </w:r>
      <w:r w:rsidRPr="00BF74F8">
        <w:rPr>
          <w:rFonts w:cs="Arial"/>
          <w:noProof/>
          <w:szCs w:val="24"/>
          <w:lang w:eastAsia="en-GB"/>
        </w:rPr>
        <w:t>you have provided ag</w:t>
      </w:r>
      <w:r w:rsidR="00584F5F" w:rsidRPr="00BF74F8">
        <w:rPr>
          <w:rFonts w:cs="Arial"/>
          <w:noProof/>
          <w:szCs w:val="24"/>
          <w:lang w:eastAsia="en-GB"/>
        </w:rPr>
        <w:t>a</w:t>
      </w:r>
      <w:r w:rsidRPr="00BF74F8">
        <w:rPr>
          <w:rFonts w:cs="Arial"/>
          <w:noProof/>
          <w:szCs w:val="24"/>
          <w:lang w:eastAsia="en-GB"/>
        </w:rPr>
        <w:t xml:space="preserve">inst the considerations and the details you have provided in the current position box at </w:t>
      </w:r>
      <w:hyperlink w:anchor="Step3" w:history="1">
        <w:r w:rsidRPr="00BF74F8">
          <w:rPr>
            <w:rStyle w:val="Hyperlink"/>
            <w:rFonts w:cs="Arial"/>
            <w:noProof/>
            <w:szCs w:val="24"/>
            <w:lang w:eastAsia="en-GB"/>
          </w:rPr>
          <w:t xml:space="preserve">step </w:t>
        </w:r>
        <w:r w:rsidR="003E2915" w:rsidRPr="00BF74F8">
          <w:rPr>
            <w:rStyle w:val="Hyperlink"/>
            <w:rFonts w:cs="Arial"/>
            <w:noProof/>
            <w:szCs w:val="24"/>
            <w:lang w:eastAsia="en-GB"/>
          </w:rPr>
          <w:t>3</w:t>
        </w:r>
      </w:hyperlink>
      <w:r w:rsidR="007755B5" w:rsidRPr="00BF74F8">
        <w:rPr>
          <w:rFonts w:cs="Arial"/>
          <w:noProof/>
          <w:szCs w:val="24"/>
          <w:lang w:eastAsia="en-GB"/>
        </w:rPr>
        <w:t xml:space="preserve">. </w:t>
      </w:r>
    </w:p>
    <w:p w14:paraId="2220B2BA" w14:textId="10D14624" w:rsidR="007755B5" w:rsidRPr="00BF74F8" w:rsidRDefault="007755B5" w:rsidP="007755B5">
      <w:pPr>
        <w:pStyle w:val="DeptBullets"/>
        <w:numPr>
          <w:ilvl w:val="0"/>
          <w:numId w:val="0"/>
        </w:numPr>
        <w:rPr>
          <w:rFonts w:cs="Arial"/>
          <w:noProof/>
          <w:szCs w:val="24"/>
          <w:lang w:eastAsia="en-GB"/>
        </w:rPr>
      </w:pPr>
      <w:r w:rsidRPr="00BF74F8">
        <w:rPr>
          <w:rFonts w:cs="Arial"/>
          <w:noProof/>
          <w:szCs w:val="24"/>
          <w:lang w:eastAsia="en-GB"/>
        </w:rPr>
        <w:t xml:space="preserve">Complete the </w:t>
      </w:r>
      <w:r w:rsidR="0064699D">
        <w:rPr>
          <w:rFonts w:cs="Arial"/>
          <w:noProof/>
          <w:szCs w:val="24"/>
          <w:lang w:eastAsia="en-GB"/>
        </w:rPr>
        <w:t>October 2021</w:t>
      </w:r>
      <w:r w:rsidR="0064699D" w:rsidRPr="00BF74F8">
        <w:rPr>
          <w:rFonts w:cs="Arial"/>
          <w:noProof/>
          <w:szCs w:val="24"/>
          <w:lang w:eastAsia="en-GB"/>
        </w:rPr>
        <w:t xml:space="preserve"> </w:t>
      </w:r>
      <w:r w:rsidR="00481C3B">
        <w:rPr>
          <w:rFonts w:cs="Arial"/>
          <w:noProof/>
          <w:szCs w:val="24"/>
          <w:lang w:eastAsia="en-GB"/>
        </w:rPr>
        <w:t xml:space="preserve">return </w:t>
      </w:r>
      <w:r w:rsidRPr="00BF74F8">
        <w:rPr>
          <w:rFonts w:cs="Arial"/>
          <w:noProof/>
          <w:szCs w:val="24"/>
          <w:lang w:eastAsia="en-GB"/>
        </w:rPr>
        <w:t xml:space="preserve">field indicated by the yellow star the first time you </w:t>
      </w:r>
      <w:r w:rsidRPr="00BF74F8">
        <w:rPr>
          <w:rFonts w:cs="Arial"/>
          <w:noProof/>
          <w:szCs w:val="24"/>
          <w:lang w:eastAsia="en-GB"/>
        </w:rPr>
        <w:lastRenderedPageBreak/>
        <w:t>return the template</w:t>
      </w:r>
      <w:r w:rsidR="00527B48">
        <w:rPr>
          <w:rFonts w:cs="Arial"/>
          <w:noProof/>
          <w:szCs w:val="24"/>
          <w:lang w:eastAsia="en-GB"/>
        </w:rPr>
        <w:t xml:space="preserve"> – which will be </w:t>
      </w:r>
      <w:r w:rsidR="005775B2">
        <w:rPr>
          <w:rFonts w:cs="Arial"/>
          <w:noProof/>
          <w:szCs w:val="24"/>
          <w:lang w:eastAsia="en-GB"/>
        </w:rPr>
        <w:t xml:space="preserve">by </w:t>
      </w:r>
      <w:r w:rsidR="00527B48">
        <w:rPr>
          <w:rFonts w:cs="Arial"/>
          <w:noProof/>
          <w:szCs w:val="24"/>
          <w:lang w:eastAsia="en-GB"/>
        </w:rPr>
        <w:t>15 October 2021</w:t>
      </w:r>
      <w:r w:rsidRPr="00BF74F8">
        <w:rPr>
          <w:rFonts w:cs="Arial"/>
          <w:noProof/>
          <w:szCs w:val="24"/>
          <w:lang w:eastAsia="en-GB"/>
        </w:rPr>
        <w:t>.</w:t>
      </w:r>
    </w:p>
    <w:p w14:paraId="5B754E94" w14:textId="3815DDBB" w:rsidR="007755B5" w:rsidRPr="00BF74F8" w:rsidRDefault="007755B5" w:rsidP="007755B5">
      <w:pPr>
        <w:pStyle w:val="DeptBullets"/>
        <w:numPr>
          <w:ilvl w:val="0"/>
          <w:numId w:val="0"/>
        </w:numPr>
        <w:rPr>
          <w:rFonts w:cs="Arial"/>
          <w:noProof/>
          <w:szCs w:val="24"/>
          <w:lang w:eastAsia="en-GB"/>
        </w:rPr>
      </w:pPr>
      <w:r w:rsidRPr="00BF74F8">
        <w:rPr>
          <w:rFonts w:cs="Arial"/>
          <w:noProof/>
          <w:szCs w:val="24"/>
          <w:lang w:eastAsia="en-GB"/>
        </w:rPr>
        <w:t xml:space="preserve">Complete the </w:t>
      </w:r>
      <w:r w:rsidR="00481C3B">
        <w:rPr>
          <w:rFonts w:cs="Arial"/>
          <w:noProof/>
          <w:szCs w:val="24"/>
          <w:lang w:eastAsia="en-GB"/>
        </w:rPr>
        <w:t>May 2022</w:t>
      </w:r>
      <w:r w:rsidR="00481C3B" w:rsidRPr="00BF74F8">
        <w:rPr>
          <w:rFonts w:cs="Arial"/>
          <w:noProof/>
          <w:szCs w:val="24"/>
          <w:lang w:eastAsia="en-GB"/>
        </w:rPr>
        <w:t xml:space="preserve"> </w:t>
      </w:r>
      <w:r w:rsidR="00481C3B">
        <w:rPr>
          <w:rFonts w:cs="Arial"/>
          <w:noProof/>
          <w:szCs w:val="24"/>
          <w:lang w:eastAsia="en-GB"/>
        </w:rPr>
        <w:t xml:space="preserve">return </w:t>
      </w:r>
      <w:r w:rsidRPr="00BF74F8">
        <w:rPr>
          <w:rFonts w:cs="Arial"/>
          <w:noProof/>
          <w:szCs w:val="24"/>
          <w:lang w:eastAsia="en-GB"/>
        </w:rPr>
        <w:t xml:space="preserve">field indicated by the </w:t>
      </w:r>
      <w:r w:rsidR="006F7059" w:rsidRPr="00BF74F8">
        <w:rPr>
          <w:rFonts w:cs="Arial"/>
          <w:noProof/>
          <w:szCs w:val="24"/>
          <w:lang w:eastAsia="en-GB"/>
        </w:rPr>
        <w:t>black</w:t>
      </w:r>
      <w:r w:rsidRPr="00BF74F8">
        <w:rPr>
          <w:rFonts w:cs="Arial"/>
          <w:noProof/>
          <w:szCs w:val="24"/>
          <w:lang w:eastAsia="en-GB"/>
        </w:rPr>
        <w:t xml:space="preserve"> star the final time you return the template</w:t>
      </w:r>
      <w:r w:rsidR="00527B48">
        <w:rPr>
          <w:rFonts w:cs="Arial"/>
          <w:noProof/>
          <w:szCs w:val="24"/>
          <w:lang w:eastAsia="en-GB"/>
        </w:rPr>
        <w:t xml:space="preserve"> – which must be by 1</w:t>
      </w:r>
      <w:r w:rsidR="007D4042">
        <w:rPr>
          <w:rFonts w:cs="Arial"/>
          <w:noProof/>
          <w:szCs w:val="24"/>
          <w:lang w:eastAsia="en-GB"/>
        </w:rPr>
        <w:t>3</w:t>
      </w:r>
      <w:r w:rsidR="00527B48">
        <w:rPr>
          <w:rFonts w:cs="Arial"/>
          <w:noProof/>
          <w:szCs w:val="24"/>
          <w:lang w:eastAsia="en-GB"/>
        </w:rPr>
        <w:t xml:space="preserve"> May 2022</w:t>
      </w:r>
      <w:r w:rsidRPr="00BF74F8">
        <w:rPr>
          <w:rFonts w:cs="Arial"/>
          <w:noProof/>
          <w:szCs w:val="24"/>
          <w:lang w:eastAsia="en-GB"/>
        </w:rPr>
        <w:t>.</w:t>
      </w:r>
    </w:p>
    <w:p w14:paraId="3AA84EA0" w14:textId="7D9E885B" w:rsidR="00F50DD4" w:rsidRPr="00BF74F8" w:rsidRDefault="00F50DD4" w:rsidP="00F50DD4">
      <w:pPr>
        <w:pStyle w:val="DeptBullets"/>
        <w:numPr>
          <w:ilvl w:val="0"/>
          <w:numId w:val="0"/>
        </w:numPr>
        <w:rPr>
          <w:rFonts w:cs="Arial"/>
          <w:noProof/>
          <w:szCs w:val="24"/>
          <w:lang w:eastAsia="en-GB"/>
        </w:rPr>
      </w:pPr>
      <w:r w:rsidRPr="00BF74F8">
        <w:rPr>
          <w:rFonts w:cs="Arial"/>
          <w:noProof/>
          <w:szCs w:val="24"/>
          <w:lang w:eastAsia="en-GB"/>
        </w:rPr>
        <w:t>An explanation of the ratings follows:</w:t>
      </w:r>
    </w:p>
    <w:tbl>
      <w:tblPr>
        <w:tblStyle w:val="TableGrid"/>
        <w:tblW w:w="9634" w:type="dxa"/>
        <w:tblLayout w:type="fixed"/>
        <w:tblLook w:val="04A0" w:firstRow="1" w:lastRow="0" w:firstColumn="1" w:lastColumn="0" w:noHBand="0" w:noVBand="1"/>
      </w:tblPr>
      <w:tblGrid>
        <w:gridCol w:w="1696"/>
        <w:gridCol w:w="3119"/>
        <w:gridCol w:w="4819"/>
      </w:tblGrid>
      <w:tr w:rsidR="00F50DD4" w:rsidRPr="00BF74F8" w14:paraId="1ABC8320" w14:textId="77777777" w:rsidTr="00F50DD4">
        <w:tc>
          <w:tcPr>
            <w:tcW w:w="1696" w:type="dxa"/>
            <w:tcBorders>
              <w:top w:val="single" w:sz="4" w:space="0" w:color="auto"/>
              <w:left w:val="single" w:sz="4" w:space="0" w:color="auto"/>
              <w:bottom w:val="single" w:sz="4" w:space="0" w:color="auto"/>
              <w:right w:val="single" w:sz="4" w:space="0" w:color="auto"/>
            </w:tcBorders>
            <w:hideMark/>
          </w:tcPr>
          <w:p w14:paraId="65DD2325" w14:textId="77777777" w:rsidR="00F50DD4" w:rsidRPr="00BF74F8" w:rsidRDefault="00F50DD4" w:rsidP="00AE32C1">
            <w:pPr>
              <w:pStyle w:val="DeptBullets"/>
              <w:numPr>
                <w:ilvl w:val="0"/>
                <w:numId w:val="0"/>
              </w:numPr>
              <w:tabs>
                <w:tab w:val="left" w:pos="720"/>
              </w:tabs>
              <w:rPr>
                <w:rFonts w:cs="Arial"/>
                <w:b/>
                <w:szCs w:val="24"/>
              </w:rPr>
            </w:pPr>
            <w:r w:rsidRPr="00BF74F8">
              <w:rPr>
                <w:rFonts w:cs="Arial"/>
                <w:b/>
                <w:szCs w:val="24"/>
              </w:rPr>
              <w:t>Rating</w:t>
            </w:r>
          </w:p>
        </w:tc>
        <w:tc>
          <w:tcPr>
            <w:tcW w:w="3119" w:type="dxa"/>
            <w:tcBorders>
              <w:top w:val="single" w:sz="4" w:space="0" w:color="auto"/>
              <w:left w:val="single" w:sz="4" w:space="0" w:color="auto"/>
              <w:bottom w:val="single" w:sz="4" w:space="0" w:color="auto"/>
              <w:right w:val="single" w:sz="4" w:space="0" w:color="auto"/>
            </w:tcBorders>
            <w:hideMark/>
          </w:tcPr>
          <w:p w14:paraId="6F9A262B" w14:textId="77777777" w:rsidR="00F50DD4" w:rsidRPr="00BF74F8" w:rsidRDefault="00F50DD4" w:rsidP="00AE32C1">
            <w:pPr>
              <w:pStyle w:val="DeptBullets"/>
              <w:numPr>
                <w:ilvl w:val="0"/>
                <w:numId w:val="0"/>
              </w:numPr>
              <w:tabs>
                <w:tab w:val="left" w:pos="720"/>
              </w:tabs>
              <w:rPr>
                <w:rFonts w:cs="Arial"/>
                <w:b/>
                <w:szCs w:val="24"/>
              </w:rPr>
            </w:pPr>
            <w:r w:rsidRPr="00BF74F8">
              <w:rPr>
                <w:rFonts w:cs="Arial"/>
                <w:b/>
                <w:szCs w:val="24"/>
              </w:rPr>
              <w:t>Description</w:t>
            </w:r>
          </w:p>
        </w:tc>
        <w:tc>
          <w:tcPr>
            <w:tcW w:w="4819" w:type="dxa"/>
            <w:tcBorders>
              <w:top w:val="single" w:sz="4" w:space="0" w:color="auto"/>
              <w:left w:val="single" w:sz="4" w:space="0" w:color="auto"/>
              <w:bottom w:val="single" w:sz="4" w:space="0" w:color="auto"/>
              <w:right w:val="single" w:sz="4" w:space="0" w:color="auto"/>
            </w:tcBorders>
            <w:hideMark/>
          </w:tcPr>
          <w:p w14:paraId="07B736C3" w14:textId="77777777" w:rsidR="00F50DD4" w:rsidRPr="00BF74F8" w:rsidRDefault="00F50DD4" w:rsidP="00AE32C1">
            <w:pPr>
              <w:pStyle w:val="DeptBullets"/>
              <w:numPr>
                <w:ilvl w:val="0"/>
                <w:numId w:val="0"/>
              </w:numPr>
              <w:tabs>
                <w:tab w:val="left" w:pos="720"/>
              </w:tabs>
              <w:rPr>
                <w:rFonts w:cs="Arial"/>
                <w:b/>
                <w:szCs w:val="24"/>
              </w:rPr>
            </w:pPr>
            <w:r w:rsidRPr="00BF74F8">
              <w:rPr>
                <w:rFonts w:cs="Arial"/>
                <w:b/>
                <w:szCs w:val="24"/>
              </w:rPr>
              <w:t>Example (using the professional readiness category)</w:t>
            </w:r>
          </w:p>
        </w:tc>
      </w:tr>
      <w:tr w:rsidR="00F50DD4" w:rsidRPr="00BF74F8" w14:paraId="5E370E67" w14:textId="77777777" w:rsidTr="00F50DD4">
        <w:tc>
          <w:tcPr>
            <w:tcW w:w="1696" w:type="dxa"/>
            <w:tcBorders>
              <w:top w:val="single" w:sz="4" w:space="0" w:color="auto"/>
              <w:left w:val="single" w:sz="4" w:space="0" w:color="auto"/>
              <w:bottom w:val="single" w:sz="4" w:space="0" w:color="auto"/>
              <w:right w:val="single" w:sz="4" w:space="0" w:color="auto"/>
            </w:tcBorders>
            <w:hideMark/>
          </w:tcPr>
          <w:p w14:paraId="4CFF2383" w14:textId="77777777" w:rsidR="00F50DD4" w:rsidRPr="00BF74F8" w:rsidRDefault="00F50DD4" w:rsidP="00AE32C1">
            <w:pPr>
              <w:pStyle w:val="DeptBullets"/>
              <w:numPr>
                <w:ilvl w:val="0"/>
                <w:numId w:val="0"/>
              </w:numPr>
              <w:tabs>
                <w:tab w:val="left" w:pos="720"/>
              </w:tabs>
              <w:rPr>
                <w:rFonts w:cs="Arial"/>
                <w:szCs w:val="24"/>
              </w:rPr>
            </w:pPr>
            <w:r w:rsidRPr="00BF74F8">
              <w:rPr>
                <w:rFonts w:cs="Arial"/>
                <w:szCs w:val="24"/>
              </w:rPr>
              <w:t>Engaged</w:t>
            </w:r>
          </w:p>
        </w:tc>
        <w:tc>
          <w:tcPr>
            <w:tcW w:w="3119" w:type="dxa"/>
            <w:tcBorders>
              <w:top w:val="single" w:sz="4" w:space="0" w:color="auto"/>
              <w:left w:val="single" w:sz="4" w:space="0" w:color="auto"/>
              <w:bottom w:val="single" w:sz="4" w:space="0" w:color="auto"/>
              <w:right w:val="single" w:sz="4" w:space="0" w:color="auto"/>
            </w:tcBorders>
            <w:hideMark/>
          </w:tcPr>
          <w:p w14:paraId="73023DF7" w14:textId="77777777"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Our senior management team, governors and staff have received a briefing on the rollout. We have started to work to assess the impact on our provision.</w:t>
            </w:r>
          </w:p>
        </w:tc>
        <w:tc>
          <w:tcPr>
            <w:tcW w:w="4819" w:type="dxa"/>
            <w:tcBorders>
              <w:top w:val="single" w:sz="4" w:space="0" w:color="auto"/>
              <w:left w:val="single" w:sz="4" w:space="0" w:color="auto"/>
              <w:bottom w:val="single" w:sz="4" w:space="0" w:color="auto"/>
              <w:right w:val="single" w:sz="4" w:space="0" w:color="auto"/>
            </w:tcBorders>
            <w:hideMark/>
          </w:tcPr>
          <w:p w14:paraId="381023B8" w14:textId="77777777"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 xml:space="preserve">Senior management, governors and staff have been briefed on T Level rollout. We have began a skills training analysis to identify support needed. We will begin to look at potential class sizes and models.  </w:t>
            </w:r>
          </w:p>
        </w:tc>
      </w:tr>
      <w:tr w:rsidR="00F50DD4" w:rsidRPr="00BF74F8" w14:paraId="15A4F83E" w14:textId="77777777" w:rsidTr="00F50DD4">
        <w:tc>
          <w:tcPr>
            <w:tcW w:w="1696" w:type="dxa"/>
            <w:tcBorders>
              <w:top w:val="single" w:sz="4" w:space="0" w:color="auto"/>
              <w:left w:val="single" w:sz="4" w:space="0" w:color="auto"/>
              <w:bottom w:val="single" w:sz="4" w:space="0" w:color="auto"/>
              <w:right w:val="single" w:sz="4" w:space="0" w:color="auto"/>
            </w:tcBorders>
            <w:hideMark/>
          </w:tcPr>
          <w:p w14:paraId="013066FB" w14:textId="77777777" w:rsidR="00F50DD4" w:rsidRPr="00BF74F8" w:rsidRDefault="00F50DD4" w:rsidP="00AE32C1">
            <w:pPr>
              <w:pStyle w:val="DeptBullets"/>
              <w:numPr>
                <w:ilvl w:val="0"/>
                <w:numId w:val="0"/>
              </w:numPr>
              <w:tabs>
                <w:tab w:val="left" w:pos="720"/>
              </w:tabs>
              <w:rPr>
                <w:rFonts w:cs="Arial"/>
                <w:szCs w:val="24"/>
              </w:rPr>
            </w:pPr>
            <w:r w:rsidRPr="00BF74F8">
              <w:rPr>
                <w:rFonts w:cs="Arial"/>
                <w:szCs w:val="24"/>
              </w:rPr>
              <w:t>Actions identified</w:t>
            </w:r>
          </w:p>
        </w:tc>
        <w:tc>
          <w:tcPr>
            <w:tcW w:w="3119" w:type="dxa"/>
            <w:tcBorders>
              <w:top w:val="single" w:sz="4" w:space="0" w:color="auto"/>
              <w:left w:val="single" w:sz="4" w:space="0" w:color="auto"/>
              <w:bottom w:val="single" w:sz="4" w:space="0" w:color="auto"/>
              <w:right w:val="single" w:sz="4" w:space="0" w:color="auto"/>
            </w:tcBorders>
            <w:hideMark/>
          </w:tcPr>
          <w:p w14:paraId="38EB4B54" w14:textId="7DCE2EA9"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We have conducted a thorough self-assessment of this category. We have identified the actions we need to take with the information currently available</w:t>
            </w:r>
            <w:r w:rsidR="008E2793">
              <w:rPr>
                <w:rFonts w:cs="Arial"/>
                <w:noProof/>
                <w:szCs w:val="24"/>
              </w:rPr>
              <w:t>.</w:t>
            </w:r>
            <w:r w:rsidRPr="00BF74F8">
              <w:rPr>
                <w:rFonts w:cs="Arial"/>
                <w:noProof/>
                <w:szCs w:val="24"/>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35B5AC6F" w14:textId="69E10E64"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 xml:space="preserve">We have conducted a self-assessment. We are aware of all the actions we need to take to implement T Levels at </w:t>
            </w:r>
            <w:r w:rsidR="008E2793">
              <w:rPr>
                <w:rFonts w:cs="Arial"/>
                <w:noProof/>
                <w:szCs w:val="24"/>
              </w:rPr>
              <w:t>t</w:t>
            </w:r>
            <w:r w:rsidRPr="00BF74F8">
              <w:rPr>
                <w:rFonts w:cs="Arial"/>
                <w:noProof/>
                <w:szCs w:val="24"/>
              </w:rPr>
              <w:t>his time. We are looking at engaging with employers to upskill staff. We are awaiting further curriculum content to inform our plans on staffing resource.</w:t>
            </w:r>
          </w:p>
        </w:tc>
      </w:tr>
      <w:tr w:rsidR="00F50DD4" w:rsidRPr="00BF74F8" w14:paraId="3CC26619" w14:textId="77777777" w:rsidTr="00F50DD4">
        <w:tc>
          <w:tcPr>
            <w:tcW w:w="1696" w:type="dxa"/>
            <w:tcBorders>
              <w:top w:val="single" w:sz="4" w:space="0" w:color="auto"/>
              <w:left w:val="single" w:sz="4" w:space="0" w:color="auto"/>
              <w:bottom w:val="single" w:sz="4" w:space="0" w:color="auto"/>
              <w:right w:val="single" w:sz="4" w:space="0" w:color="auto"/>
            </w:tcBorders>
            <w:hideMark/>
          </w:tcPr>
          <w:p w14:paraId="74D414CC" w14:textId="77777777" w:rsidR="00F50DD4" w:rsidRPr="00BF74F8" w:rsidRDefault="00F50DD4" w:rsidP="00AE32C1">
            <w:pPr>
              <w:pStyle w:val="DeptBullets"/>
              <w:numPr>
                <w:ilvl w:val="0"/>
                <w:numId w:val="0"/>
              </w:numPr>
              <w:tabs>
                <w:tab w:val="left" w:pos="720"/>
              </w:tabs>
              <w:rPr>
                <w:rFonts w:cs="Arial"/>
                <w:szCs w:val="24"/>
              </w:rPr>
            </w:pPr>
            <w:r w:rsidRPr="00BF74F8">
              <w:rPr>
                <w:rFonts w:cs="Arial"/>
                <w:szCs w:val="24"/>
              </w:rPr>
              <w:t>Plan in place</w:t>
            </w:r>
          </w:p>
        </w:tc>
        <w:tc>
          <w:tcPr>
            <w:tcW w:w="3119" w:type="dxa"/>
            <w:tcBorders>
              <w:top w:val="single" w:sz="4" w:space="0" w:color="auto"/>
              <w:left w:val="single" w:sz="4" w:space="0" w:color="auto"/>
              <w:bottom w:val="single" w:sz="4" w:space="0" w:color="auto"/>
              <w:right w:val="single" w:sz="4" w:space="0" w:color="auto"/>
            </w:tcBorders>
            <w:hideMark/>
          </w:tcPr>
          <w:p w14:paraId="072ED1BF" w14:textId="77777777"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We have a full development plan in place with detailed actions based on the information currently available. All actions have senior named owners.</w:t>
            </w:r>
          </w:p>
        </w:tc>
        <w:tc>
          <w:tcPr>
            <w:tcW w:w="4819" w:type="dxa"/>
            <w:tcBorders>
              <w:top w:val="single" w:sz="4" w:space="0" w:color="auto"/>
              <w:left w:val="single" w:sz="4" w:space="0" w:color="auto"/>
              <w:bottom w:val="single" w:sz="4" w:space="0" w:color="auto"/>
              <w:right w:val="single" w:sz="4" w:space="0" w:color="auto"/>
            </w:tcBorders>
            <w:hideMark/>
          </w:tcPr>
          <w:p w14:paraId="2A3134C6" w14:textId="6AF32E2C"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 xml:space="preserve">We have a development plan in place signed off by senior managers. We have regular meetings for the owners of actions to update and report progress. We are engaging with employers for industry upskilling.  We have completed our skills mapping using the </w:t>
            </w:r>
            <w:r w:rsidR="008E2793">
              <w:rPr>
                <w:rFonts w:cs="Arial"/>
                <w:noProof/>
                <w:szCs w:val="24"/>
              </w:rPr>
              <w:t>curriculum</w:t>
            </w:r>
            <w:r w:rsidR="008E2793" w:rsidRPr="00BF74F8">
              <w:rPr>
                <w:rFonts w:cs="Arial"/>
                <w:noProof/>
                <w:szCs w:val="24"/>
              </w:rPr>
              <w:t xml:space="preserve"> </w:t>
            </w:r>
            <w:r w:rsidRPr="00BF74F8">
              <w:rPr>
                <w:rFonts w:cs="Arial"/>
                <w:noProof/>
                <w:szCs w:val="24"/>
              </w:rPr>
              <w:t xml:space="preserve">content. We need some further funding information to begin planning any additional resource. </w:t>
            </w:r>
          </w:p>
        </w:tc>
      </w:tr>
      <w:tr w:rsidR="00F50DD4" w:rsidRPr="00BF74F8" w14:paraId="41F1B273" w14:textId="77777777" w:rsidTr="00F50DD4">
        <w:tc>
          <w:tcPr>
            <w:tcW w:w="1696" w:type="dxa"/>
            <w:tcBorders>
              <w:top w:val="single" w:sz="4" w:space="0" w:color="auto"/>
              <w:left w:val="single" w:sz="4" w:space="0" w:color="auto"/>
              <w:bottom w:val="single" w:sz="4" w:space="0" w:color="auto"/>
              <w:right w:val="single" w:sz="4" w:space="0" w:color="auto"/>
            </w:tcBorders>
            <w:hideMark/>
          </w:tcPr>
          <w:p w14:paraId="08D3A294" w14:textId="77777777" w:rsidR="00F50DD4" w:rsidRPr="00BF74F8" w:rsidRDefault="00F50DD4" w:rsidP="00AE32C1">
            <w:pPr>
              <w:pStyle w:val="DeptBullets"/>
              <w:numPr>
                <w:ilvl w:val="0"/>
                <w:numId w:val="0"/>
              </w:numPr>
              <w:tabs>
                <w:tab w:val="left" w:pos="720"/>
              </w:tabs>
              <w:rPr>
                <w:rFonts w:cs="Arial"/>
                <w:szCs w:val="24"/>
              </w:rPr>
            </w:pPr>
            <w:r w:rsidRPr="00BF74F8">
              <w:rPr>
                <w:rFonts w:cs="Arial"/>
                <w:szCs w:val="24"/>
              </w:rPr>
              <w:t>Plan being implemented</w:t>
            </w:r>
          </w:p>
        </w:tc>
        <w:tc>
          <w:tcPr>
            <w:tcW w:w="3119" w:type="dxa"/>
            <w:tcBorders>
              <w:top w:val="single" w:sz="4" w:space="0" w:color="auto"/>
              <w:left w:val="single" w:sz="4" w:space="0" w:color="auto"/>
              <w:bottom w:val="single" w:sz="4" w:space="0" w:color="auto"/>
              <w:right w:val="single" w:sz="4" w:space="0" w:color="auto"/>
            </w:tcBorders>
            <w:hideMark/>
          </w:tcPr>
          <w:p w14:paraId="3A10C4E8" w14:textId="77777777"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Our actions are progressing to be fully implemented in line with the T Level roll out timetable.</w:t>
            </w:r>
          </w:p>
        </w:tc>
        <w:tc>
          <w:tcPr>
            <w:tcW w:w="4819" w:type="dxa"/>
            <w:tcBorders>
              <w:top w:val="single" w:sz="4" w:space="0" w:color="auto"/>
              <w:left w:val="single" w:sz="4" w:space="0" w:color="auto"/>
              <w:bottom w:val="single" w:sz="4" w:space="0" w:color="auto"/>
              <w:right w:val="single" w:sz="4" w:space="0" w:color="auto"/>
            </w:tcBorders>
            <w:hideMark/>
          </w:tcPr>
          <w:p w14:paraId="305EDA83" w14:textId="77777777"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We are monitoring progress of all actions and are aware of any issues and have mitigated for these. We have began staff recruitment and all staff training, CPD and industry upskilling are scheduled.</w:t>
            </w:r>
          </w:p>
        </w:tc>
      </w:tr>
      <w:tr w:rsidR="00F50DD4" w:rsidRPr="00BF74F8" w14:paraId="2442854D" w14:textId="77777777" w:rsidTr="00F50DD4">
        <w:tc>
          <w:tcPr>
            <w:tcW w:w="1696" w:type="dxa"/>
            <w:tcBorders>
              <w:top w:val="single" w:sz="4" w:space="0" w:color="auto"/>
              <w:left w:val="single" w:sz="4" w:space="0" w:color="auto"/>
              <w:bottom w:val="single" w:sz="4" w:space="0" w:color="auto"/>
              <w:right w:val="single" w:sz="4" w:space="0" w:color="auto"/>
            </w:tcBorders>
            <w:hideMark/>
          </w:tcPr>
          <w:p w14:paraId="7057BDF7" w14:textId="77777777" w:rsidR="00F50DD4" w:rsidRPr="00BF74F8" w:rsidRDefault="00F50DD4" w:rsidP="00AE32C1">
            <w:pPr>
              <w:pStyle w:val="DeptBullets"/>
              <w:numPr>
                <w:ilvl w:val="0"/>
                <w:numId w:val="0"/>
              </w:numPr>
              <w:tabs>
                <w:tab w:val="left" w:pos="720"/>
              </w:tabs>
              <w:rPr>
                <w:rFonts w:cs="Arial"/>
                <w:szCs w:val="24"/>
              </w:rPr>
            </w:pPr>
            <w:r w:rsidRPr="00BF74F8">
              <w:rPr>
                <w:rFonts w:cs="Arial"/>
                <w:szCs w:val="24"/>
              </w:rPr>
              <w:t>Plan progressed</w:t>
            </w:r>
          </w:p>
        </w:tc>
        <w:tc>
          <w:tcPr>
            <w:tcW w:w="3119" w:type="dxa"/>
            <w:tcBorders>
              <w:top w:val="single" w:sz="4" w:space="0" w:color="auto"/>
              <w:left w:val="single" w:sz="4" w:space="0" w:color="auto"/>
              <w:bottom w:val="single" w:sz="4" w:space="0" w:color="auto"/>
              <w:right w:val="single" w:sz="4" w:space="0" w:color="auto"/>
            </w:tcBorders>
            <w:hideMark/>
          </w:tcPr>
          <w:p w14:paraId="711FA4EA" w14:textId="77777777"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We have our infrastructure and staffing in place.  We have all of the information we need. We are aware of every action we need to take to ensure delivery.</w:t>
            </w:r>
          </w:p>
        </w:tc>
        <w:tc>
          <w:tcPr>
            <w:tcW w:w="4819" w:type="dxa"/>
            <w:tcBorders>
              <w:top w:val="single" w:sz="4" w:space="0" w:color="auto"/>
              <w:left w:val="single" w:sz="4" w:space="0" w:color="auto"/>
              <w:bottom w:val="single" w:sz="4" w:space="0" w:color="auto"/>
              <w:right w:val="single" w:sz="4" w:space="0" w:color="auto"/>
            </w:tcBorders>
            <w:hideMark/>
          </w:tcPr>
          <w:p w14:paraId="66068C55" w14:textId="77777777" w:rsidR="00F50DD4" w:rsidRPr="00BF74F8" w:rsidRDefault="00F50DD4" w:rsidP="00AE32C1">
            <w:pPr>
              <w:pStyle w:val="DeptBullets"/>
              <w:numPr>
                <w:ilvl w:val="0"/>
                <w:numId w:val="0"/>
              </w:numPr>
              <w:tabs>
                <w:tab w:val="left" w:pos="720"/>
              </w:tabs>
              <w:rPr>
                <w:rFonts w:cs="Arial"/>
                <w:noProof/>
                <w:szCs w:val="24"/>
              </w:rPr>
            </w:pPr>
            <w:r w:rsidRPr="00BF74F8">
              <w:rPr>
                <w:rFonts w:cs="Arial"/>
                <w:noProof/>
                <w:szCs w:val="24"/>
              </w:rPr>
              <w:t xml:space="preserve">Our infrastructure and staffing are in place. We have all the information needed to complete the recruitment, training, CPD and industry upskilling. We are progressing our plans for support roles whilst on Industry Placement. At least 50% of our actions are completed. </w:t>
            </w:r>
          </w:p>
        </w:tc>
      </w:tr>
      <w:tr w:rsidR="00527B48" w:rsidRPr="00BF74F8" w14:paraId="1E619FA3" w14:textId="77777777" w:rsidTr="00F50DD4">
        <w:tc>
          <w:tcPr>
            <w:tcW w:w="1696" w:type="dxa"/>
            <w:tcBorders>
              <w:top w:val="single" w:sz="4" w:space="0" w:color="auto"/>
              <w:left w:val="single" w:sz="4" w:space="0" w:color="auto"/>
              <w:bottom w:val="single" w:sz="4" w:space="0" w:color="auto"/>
              <w:right w:val="single" w:sz="4" w:space="0" w:color="auto"/>
            </w:tcBorders>
          </w:tcPr>
          <w:p w14:paraId="59ED9297" w14:textId="7CEE19BE" w:rsidR="00527B48" w:rsidRPr="00BF74F8" w:rsidRDefault="00527B48" w:rsidP="00527B48">
            <w:pPr>
              <w:pStyle w:val="DeptBullets"/>
              <w:numPr>
                <w:ilvl w:val="0"/>
                <w:numId w:val="0"/>
              </w:numPr>
              <w:tabs>
                <w:tab w:val="left" w:pos="720"/>
              </w:tabs>
              <w:rPr>
                <w:rFonts w:cs="Arial"/>
                <w:szCs w:val="24"/>
              </w:rPr>
            </w:pPr>
            <w:r w:rsidRPr="00BF74F8">
              <w:rPr>
                <w:rFonts w:cs="Arial"/>
                <w:szCs w:val="24"/>
              </w:rPr>
              <w:t>Ready</w:t>
            </w:r>
          </w:p>
        </w:tc>
        <w:tc>
          <w:tcPr>
            <w:tcW w:w="3119" w:type="dxa"/>
            <w:tcBorders>
              <w:top w:val="single" w:sz="4" w:space="0" w:color="auto"/>
              <w:left w:val="single" w:sz="4" w:space="0" w:color="auto"/>
              <w:bottom w:val="single" w:sz="4" w:space="0" w:color="auto"/>
              <w:right w:val="single" w:sz="4" w:space="0" w:color="auto"/>
            </w:tcBorders>
          </w:tcPr>
          <w:p w14:paraId="0A1D897E" w14:textId="555E7739" w:rsidR="00527B48" w:rsidRPr="00BF74F8" w:rsidRDefault="00527B48" w:rsidP="00527B48">
            <w:pPr>
              <w:pStyle w:val="DeptBullets"/>
              <w:numPr>
                <w:ilvl w:val="0"/>
                <w:numId w:val="0"/>
              </w:numPr>
              <w:tabs>
                <w:tab w:val="left" w:pos="720"/>
              </w:tabs>
              <w:rPr>
                <w:rFonts w:cs="Arial"/>
                <w:noProof/>
                <w:szCs w:val="24"/>
              </w:rPr>
            </w:pPr>
            <w:r w:rsidRPr="00BF74F8">
              <w:rPr>
                <w:rFonts w:cs="Arial"/>
                <w:noProof/>
                <w:szCs w:val="24"/>
              </w:rPr>
              <w:t xml:space="preserve">We are ready for student enrolment and we are </w:t>
            </w:r>
            <w:r w:rsidRPr="00BF74F8">
              <w:rPr>
                <w:rFonts w:cs="Arial"/>
                <w:noProof/>
                <w:szCs w:val="24"/>
              </w:rPr>
              <w:lastRenderedPageBreak/>
              <w:t>ready to implement T Levels.</w:t>
            </w:r>
          </w:p>
        </w:tc>
        <w:tc>
          <w:tcPr>
            <w:tcW w:w="4819" w:type="dxa"/>
            <w:tcBorders>
              <w:top w:val="single" w:sz="4" w:space="0" w:color="auto"/>
              <w:left w:val="single" w:sz="4" w:space="0" w:color="auto"/>
              <w:bottom w:val="single" w:sz="4" w:space="0" w:color="auto"/>
              <w:right w:val="single" w:sz="4" w:space="0" w:color="auto"/>
            </w:tcBorders>
          </w:tcPr>
          <w:p w14:paraId="2A306A10" w14:textId="2410A072" w:rsidR="00527B48" w:rsidRPr="00BF74F8" w:rsidRDefault="00527B48" w:rsidP="00527B48">
            <w:pPr>
              <w:pStyle w:val="DeptBullets"/>
              <w:numPr>
                <w:ilvl w:val="0"/>
                <w:numId w:val="0"/>
              </w:numPr>
              <w:tabs>
                <w:tab w:val="left" w:pos="720"/>
              </w:tabs>
              <w:rPr>
                <w:rFonts w:cs="Arial"/>
                <w:noProof/>
                <w:szCs w:val="24"/>
              </w:rPr>
            </w:pPr>
            <w:r w:rsidRPr="00BF74F8">
              <w:rPr>
                <w:rFonts w:cs="Arial"/>
                <w:noProof/>
                <w:szCs w:val="24"/>
              </w:rPr>
              <w:lastRenderedPageBreak/>
              <w:t xml:space="preserve">Our enrolment processes are in place. The majority of our actions are completed and </w:t>
            </w:r>
            <w:r w:rsidRPr="00BF74F8">
              <w:rPr>
                <w:rFonts w:cs="Arial"/>
                <w:noProof/>
                <w:szCs w:val="24"/>
              </w:rPr>
              <w:lastRenderedPageBreak/>
              <w:t xml:space="preserve">the others are nearing completion. Our recruitment is completed and staff have the necessary support to deliver T Levels. </w:t>
            </w:r>
          </w:p>
        </w:tc>
      </w:tr>
    </w:tbl>
    <w:p w14:paraId="373FAEAE" w14:textId="39E824E1" w:rsidR="006F7059" w:rsidRPr="00BF74F8" w:rsidRDefault="006F7059">
      <w:pPr>
        <w:rPr>
          <w:rFonts w:ascii="Arial" w:hAnsi="Arial" w:cs="Arial"/>
          <w:sz w:val="24"/>
          <w:szCs w:val="24"/>
        </w:rPr>
      </w:pPr>
    </w:p>
    <w:p w14:paraId="6655CC5E" w14:textId="77777777" w:rsidR="0039087E" w:rsidRPr="00BF74F8" w:rsidRDefault="0039087E" w:rsidP="00F50DD4">
      <w:pPr>
        <w:pStyle w:val="DeptBullets"/>
        <w:numPr>
          <w:ilvl w:val="0"/>
          <w:numId w:val="0"/>
        </w:numPr>
        <w:rPr>
          <w:rFonts w:cs="Arial"/>
          <w:b/>
          <w:szCs w:val="24"/>
        </w:rPr>
      </w:pPr>
    </w:p>
    <w:p w14:paraId="5FF9E36D" w14:textId="57F930C4" w:rsidR="00F50DD4" w:rsidRPr="00BF74F8" w:rsidRDefault="00F50DD4" w:rsidP="006F7059">
      <w:pPr>
        <w:pStyle w:val="Heading2"/>
        <w:rPr>
          <w:rFonts w:ascii="Arial" w:hAnsi="Arial" w:cs="Arial"/>
          <w:b/>
          <w:bCs/>
          <w:color w:val="auto"/>
          <w:sz w:val="24"/>
          <w:szCs w:val="24"/>
        </w:rPr>
      </w:pPr>
      <w:bookmarkStart w:id="0" w:name="Step3"/>
      <w:r w:rsidRPr="00BF74F8">
        <w:rPr>
          <w:rFonts w:ascii="Arial" w:hAnsi="Arial" w:cs="Arial"/>
          <w:b/>
          <w:bCs/>
          <w:color w:val="auto"/>
          <w:sz w:val="24"/>
          <w:szCs w:val="24"/>
        </w:rPr>
        <w:t xml:space="preserve">Step </w:t>
      </w:r>
      <w:r w:rsidR="00772E63" w:rsidRPr="00BF74F8">
        <w:rPr>
          <w:rFonts w:ascii="Arial" w:hAnsi="Arial" w:cs="Arial"/>
          <w:b/>
          <w:bCs/>
          <w:color w:val="auto"/>
          <w:sz w:val="24"/>
          <w:szCs w:val="24"/>
        </w:rPr>
        <w:t>3</w:t>
      </w:r>
      <w:r w:rsidRPr="00BF74F8">
        <w:rPr>
          <w:rFonts w:ascii="Arial" w:hAnsi="Arial" w:cs="Arial"/>
          <w:b/>
          <w:bCs/>
          <w:color w:val="auto"/>
          <w:sz w:val="24"/>
          <w:szCs w:val="24"/>
        </w:rPr>
        <w:t xml:space="preserve"> - Describe your current position</w:t>
      </w:r>
    </w:p>
    <w:bookmarkEnd w:id="0"/>
    <w:p w14:paraId="1096C802" w14:textId="517EAE55" w:rsidR="00F50DD4" w:rsidRPr="00BF74F8" w:rsidRDefault="00264219" w:rsidP="00F50DD4">
      <w:pPr>
        <w:pStyle w:val="DeptBullets"/>
        <w:numPr>
          <w:ilvl w:val="0"/>
          <w:numId w:val="0"/>
        </w:numPr>
        <w:rPr>
          <w:rFonts w:cs="Arial"/>
          <w:noProof/>
          <w:szCs w:val="24"/>
          <w:lang w:eastAsia="en-GB"/>
        </w:rPr>
      </w:pPr>
      <w:r w:rsidRPr="00BF74F8">
        <w:rPr>
          <w:rFonts w:cs="Arial"/>
          <w:noProof/>
          <w:szCs w:val="24"/>
          <w:lang w:eastAsia="en-GB"/>
        </w:rPr>
        <w:t xml:space="preserve">As a minimum you must cover your current position </w:t>
      </w:r>
      <w:r w:rsidR="0076387F" w:rsidRPr="00BF74F8">
        <w:rPr>
          <w:rFonts w:cs="Arial"/>
          <w:noProof/>
          <w:szCs w:val="24"/>
          <w:lang w:eastAsia="en-GB"/>
        </w:rPr>
        <w:t xml:space="preserve">against the considerations listed in the considerations guide at the end of this document. </w:t>
      </w:r>
      <w:r w:rsidR="00F50DD4" w:rsidRPr="00BF74F8">
        <w:rPr>
          <w:rFonts w:cs="Arial"/>
          <w:noProof/>
          <w:szCs w:val="24"/>
          <w:lang w:eastAsia="en-GB"/>
        </w:rPr>
        <w:t xml:space="preserve">You </w:t>
      </w:r>
      <w:r w:rsidR="0076387F" w:rsidRPr="00BF74F8">
        <w:rPr>
          <w:rFonts w:cs="Arial"/>
          <w:noProof/>
          <w:szCs w:val="24"/>
          <w:lang w:eastAsia="en-GB"/>
        </w:rPr>
        <w:t>can also</w:t>
      </w:r>
      <w:r w:rsidR="0001237A" w:rsidRPr="00BF74F8">
        <w:rPr>
          <w:rFonts w:cs="Arial"/>
          <w:noProof/>
          <w:szCs w:val="24"/>
          <w:lang w:eastAsia="en-GB"/>
        </w:rPr>
        <w:t xml:space="preserve"> include </w:t>
      </w:r>
      <w:r w:rsidR="00F50DD4" w:rsidRPr="00BF74F8">
        <w:rPr>
          <w:rFonts w:cs="Arial"/>
          <w:noProof/>
          <w:szCs w:val="24"/>
          <w:lang w:eastAsia="en-GB"/>
        </w:rPr>
        <w:t xml:space="preserve">other considerations that </w:t>
      </w:r>
      <w:r w:rsidR="0001237A" w:rsidRPr="00BF74F8">
        <w:rPr>
          <w:rFonts w:cs="Arial"/>
          <w:noProof/>
          <w:szCs w:val="24"/>
          <w:lang w:eastAsia="en-GB"/>
        </w:rPr>
        <w:t>may apply to</w:t>
      </w:r>
      <w:r w:rsidR="00F50DD4" w:rsidRPr="00BF74F8">
        <w:rPr>
          <w:rFonts w:cs="Arial"/>
          <w:noProof/>
          <w:szCs w:val="24"/>
          <w:lang w:eastAsia="en-GB"/>
        </w:rPr>
        <w:t xml:space="preserve"> your institution.</w:t>
      </w:r>
    </w:p>
    <w:p w14:paraId="0383AE6D" w14:textId="0C567C2F" w:rsidR="00F50DD4" w:rsidRPr="00BF74F8" w:rsidRDefault="00F50DD4" w:rsidP="00F50DD4">
      <w:pPr>
        <w:pStyle w:val="DeptBullets"/>
        <w:numPr>
          <w:ilvl w:val="0"/>
          <w:numId w:val="2"/>
        </w:numPr>
        <w:rPr>
          <w:rFonts w:cs="Arial"/>
          <w:szCs w:val="24"/>
        </w:rPr>
      </w:pPr>
      <w:r w:rsidRPr="00BF74F8">
        <w:rPr>
          <w:rFonts w:cs="Arial"/>
          <w:szCs w:val="24"/>
        </w:rPr>
        <w:t xml:space="preserve">In the position field, you should </w:t>
      </w:r>
      <w:r w:rsidR="0039087E" w:rsidRPr="00BF74F8">
        <w:rPr>
          <w:rFonts w:cs="Arial"/>
          <w:szCs w:val="24"/>
        </w:rPr>
        <w:t>describe</w:t>
      </w:r>
      <w:r w:rsidRPr="00BF74F8">
        <w:rPr>
          <w:rFonts w:cs="Arial"/>
          <w:szCs w:val="24"/>
        </w:rPr>
        <w:t xml:space="preserve"> your current position and the reasons for the selected readiness rating. </w:t>
      </w:r>
    </w:p>
    <w:p w14:paraId="6DC739D3" w14:textId="77777777" w:rsidR="00F50DD4" w:rsidRPr="00BF74F8" w:rsidRDefault="00F50DD4" w:rsidP="00F50DD4">
      <w:pPr>
        <w:pStyle w:val="DeptBullets"/>
        <w:numPr>
          <w:ilvl w:val="0"/>
          <w:numId w:val="2"/>
        </w:numPr>
        <w:rPr>
          <w:rFonts w:cs="Arial"/>
          <w:szCs w:val="24"/>
        </w:rPr>
      </w:pPr>
      <w:r w:rsidRPr="00BF74F8">
        <w:rPr>
          <w:rFonts w:cs="Arial"/>
          <w:szCs w:val="24"/>
        </w:rPr>
        <w:t xml:space="preserve">Be as specific as you can and include any assumptions you may have had to make. </w:t>
      </w:r>
    </w:p>
    <w:p w14:paraId="36763E58" w14:textId="5FA437F1" w:rsidR="003C7901" w:rsidRPr="00BF74F8" w:rsidRDefault="00F50DD4" w:rsidP="007E3C74">
      <w:pPr>
        <w:pStyle w:val="DeptBullets"/>
        <w:numPr>
          <w:ilvl w:val="0"/>
          <w:numId w:val="2"/>
        </w:numPr>
        <w:rPr>
          <w:rFonts w:cs="Arial"/>
          <w:szCs w:val="24"/>
        </w:rPr>
      </w:pPr>
      <w:r w:rsidRPr="00BF74F8">
        <w:rPr>
          <w:rFonts w:cs="Arial"/>
          <w:szCs w:val="24"/>
        </w:rPr>
        <w:t xml:space="preserve">Please also take into account any risk analysis you have completed. </w:t>
      </w:r>
    </w:p>
    <w:p w14:paraId="21F978F8" w14:textId="6AA7C0DA" w:rsidR="00F50DD4" w:rsidRPr="00BF74F8" w:rsidRDefault="00F50DD4" w:rsidP="00F50DD4">
      <w:pPr>
        <w:pStyle w:val="DeptBullets"/>
        <w:numPr>
          <w:ilvl w:val="0"/>
          <w:numId w:val="0"/>
        </w:numPr>
        <w:rPr>
          <w:rFonts w:cs="Arial"/>
          <w:noProof/>
          <w:szCs w:val="24"/>
          <w:lang w:eastAsia="en-GB"/>
        </w:rPr>
      </w:pPr>
      <w:r w:rsidRPr="00BF74F8">
        <w:rPr>
          <w:rFonts w:cs="Arial"/>
          <w:noProof/>
          <w:szCs w:val="24"/>
          <w:lang w:eastAsia="en-GB"/>
        </w:rPr>
        <w:t xml:space="preserve">Complete the </w:t>
      </w:r>
      <w:r w:rsidR="0039087E" w:rsidRPr="00BF74F8">
        <w:rPr>
          <w:rFonts w:cs="Arial"/>
          <w:noProof/>
          <w:szCs w:val="24"/>
          <w:lang w:eastAsia="en-GB"/>
        </w:rPr>
        <w:t xml:space="preserve">Description of your </w:t>
      </w:r>
      <w:r w:rsidR="00737795">
        <w:rPr>
          <w:rFonts w:cs="Arial"/>
          <w:noProof/>
          <w:szCs w:val="24"/>
          <w:lang w:eastAsia="en-GB"/>
        </w:rPr>
        <w:t>October 2021</w:t>
      </w:r>
      <w:r w:rsidRPr="00BF74F8">
        <w:rPr>
          <w:rFonts w:cs="Arial"/>
          <w:noProof/>
          <w:szCs w:val="24"/>
          <w:lang w:eastAsia="en-GB"/>
        </w:rPr>
        <w:t xml:space="preserve"> position field the first time you return the template.</w:t>
      </w:r>
    </w:p>
    <w:p w14:paraId="7AA281DB" w14:textId="4B6EB4F0" w:rsidR="00F50DD4" w:rsidRPr="00BF74F8" w:rsidRDefault="00F50DD4" w:rsidP="00F50DD4">
      <w:pPr>
        <w:pStyle w:val="DeptBullets"/>
        <w:numPr>
          <w:ilvl w:val="0"/>
          <w:numId w:val="0"/>
        </w:numPr>
        <w:rPr>
          <w:rFonts w:cs="Arial"/>
          <w:noProof/>
          <w:szCs w:val="24"/>
          <w:lang w:eastAsia="en-GB"/>
        </w:rPr>
      </w:pPr>
      <w:r w:rsidRPr="00BF74F8">
        <w:rPr>
          <w:rFonts w:cs="Arial"/>
          <w:noProof/>
          <w:szCs w:val="24"/>
          <w:lang w:eastAsia="en-GB"/>
        </w:rPr>
        <w:t xml:space="preserve">Complete the </w:t>
      </w:r>
      <w:r w:rsidR="0039087E" w:rsidRPr="00BF74F8">
        <w:rPr>
          <w:rFonts w:cs="Arial"/>
          <w:noProof/>
          <w:szCs w:val="24"/>
          <w:lang w:eastAsia="en-GB"/>
        </w:rPr>
        <w:t xml:space="preserve">Description of your </w:t>
      </w:r>
      <w:r w:rsidR="00E5599C">
        <w:rPr>
          <w:rFonts w:cs="Arial"/>
          <w:noProof/>
          <w:szCs w:val="24"/>
          <w:lang w:eastAsia="en-GB"/>
        </w:rPr>
        <w:t>May 2022</w:t>
      </w:r>
      <w:r w:rsidRPr="00BF74F8">
        <w:rPr>
          <w:rFonts w:cs="Arial"/>
          <w:noProof/>
          <w:szCs w:val="24"/>
          <w:lang w:eastAsia="en-GB"/>
        </w:rPr>
        <w:t xml:space="preserve"> position field the final time you return the template.</w:t>
      </w:r>
    </w:p>
    <w:p w14:paraId="0372B873" w14:textId="1B36828C" w:rsidR="00F50DD4" w:rsidRPr="00BF74F8" w:rsidRDefault="00F50DD4" w:rsidP="006F7059">
      <w:pPr>
        <w:pStyle w:val="Heading2"/>
        <w:rPr>
          <w:rFonts w:ascii="Arial" w:hAnsi="Arial" w:cs="Arial"/>
          <w:b/>
          <w:bCs/>
          <w:color w:val="auto"/>
          <w:sz w:val="24"/>
          <w:szCs w:val="24"/>
        </w:rPr>
      </w:pPr>
      <w:r w:rsidRPr="00BF74F8">
        <w:rPr>
          <w:rFonts w:ascii="Arial" w:hAnsi="Arial" w:cs="Arial"/>
          <w:b/>
          <w:bCs/>
          <w:color w:val="auto"/>
          <w:sz w:val="24"/>
          <w:szCs w:val="24"/>
        </w:rPr>
        <w:t xml:space="preserve">Step </w:t>
      </w:r>
      <w:r w:rsidR="00772E63" w:rsidRPr="00BF74F8">
        <w:rPr>
          <w:rFonts w:ascii="Arial" w:hAnsi="Arial" w:cs="Arial"/>
          <w:b/>
          <w:bCs/>
          <w:color w:val="auto"/>
          <w:sz w:val="24"/>
          <w:szCs w:val="24"/>
        </w:rPr>
        <w:t>4</w:t>
      </w:r>
      <w:r w:rsidRPr="00BF74F8">
        <w:rPr>
          <w:rFonts w:ascii="Arial" w:hAnsi="Arial" w:cs="Arial"/>
          <w:b/>
          <w:bCs/>
          <w:color w:val="auto"/>
          <w:sz w:val="24"/>
          <w:szCs w:val="24"/>
        </w:rPr>
        <w:t xml:space="preserve"> - Detailed Actions</w:t>
      </w:r>
    </w:p>
    <w:p w14:paraId="22FC519B" w14:textId="150825B4" w:rsidR="00F50DD4" w:rsidRPr="00BF74F8" w:rsidRDefault="00F50DD4" w:rsidP="00F50DD4">
      <w:pPr>
        <w:pStyle w:val="DeptBullets"/>
        <w:numPr>
          <w:ilvl w:val="0"/>
          <w:numId w:val="0"/>
        </w:numPr>
        <w:rPr>
          <w:rFonts w:cs="Arial"/>
          <w:szCs w:val="24"/>
        </w:rPr>
      </w:pPr>
      <w:r w:rsidRPr="00BF74F8">
        <w:rPr>
          <w:rFonts w:cs="Arial"/>
          <w:szCs w:val="24"/>
        </w:rPr>
        <w:t xml:space="preserve">If the readiness rating you have provided is engaged, actions identified, plan in place or plan being implemented, please include details of the </w:t>
      </w:r>
      <w:r w:rsidR="007F6584" w:rsidRPr="00BF74F8">
        <w:rPr>
          <w:rFonts w:cs="Arial"/>
          <w:szCs w:val="24"/>
        </w:rPr>
        <w:t xml:space="preserve">main </w:t>
      </w:r>
      <w:r w:rsidRPr="00BF74F8">
        <w:rPr>
          <w:rFonts w:cs="Arial"/>
          <w:szCs w:val="24"/>
        </w:rPr>
        <w:t>steps you plan to take to achieve the 'ready' rating. This i</w:t>
      </w:r>
      <w:r w:rsidR="00891182" w:rsidRPr="00BF74F8">
        <w:rPr>
          <w:rFonts w:cs="Arial"/>
          <w:szCs w:val="24"/>
        </w:rPr>
        <w:t xml:space="preserve">s to be ready </w:t>
      </w:r>
      <w:r w:rsidR="006114EA" w:rsidRPr="00BF74F8">
        <w:rPr>
          <w:rFonts w:cs="Arial"/>
          <w:szCs w:val="24"/>
        </w:rPr>
        <w:t xml:space="preserve">to deliver in </w:t>
      </w:r>
      <w:r w:rsidR="00651803" w:rsidRPr="00BF74F8">
        <w:rPr>
          <w:rFonts w:cs="Arial"/>
          <w:szCs w:val="24"/>
        </w:rPr>
        <w:t>202</w:t>
      </w:r>
      <w:r w:rsidR="00B5733D" w:rsidRPr="00BF74F8">
        <w:rPr>
          <w:rFonts w:cs="Arial"/>
          <w:szCs w:val="24"/>
        </w:rPr>
        <w:t>2</w:t>
      </w:r>
      <w:r w:rsidR="00BC4434" w:rsidRPr="00BF74F8">
        <w:rPr>
          <w:rFonts w:cs="Arial"/>
          <w:szCs w:val="24"/>
        </w:rPr>
        <w:t>.</w:t>
      </w:r>
      <w:r w:rsidRPr="00BF74F8">
        <w:rPr>
          <w:rFonts w:cs="Arial"/>
          <w:szCs w:val="24"/>
        </w:rPr>
        <w:t xml:space="preserve"> </w:t>
      </w:r>
      <w:r w:rsidR="00A549AE" w:rsidRPr="00BF74F8">
        <w:rPr>
          <w:rFonts w:cs="Arial"/>
          <w:szCs w:val="24"/>
        </w:rPr>
        <w:t>Again,</w:t>
      </w:r>
      <w:r w:rsidRPr="00BF74F8">
        <w:rPr>
          <w:rFonts w:cs="Arial"/>
          <w:szCs w:val="24"/>
        </w:rPr>
        <w:t xml:space="preserve"> be as specific as possible and include any assumptions you may have made. You should include details of people responsible for any actions in the ' responsible person' column and the date they will complete these actions by in the ' target completion date' column.</w:t>
      </w:r>
    </w:p>
    <w:p w14:paraId="44D36C2B" w14:textId="6DC810CD" w:rsidR="00F50DD4" w:rsidRPr="00BF74F8" w:rsidRDefault="00F50DD4" w:rsidP="00F50DD4">
      <w:pPr>
        <w:pStyle w:val="DeptBullets"/>
        <w:numPr>
          <w:ilvl w:val="0"/>
          <w:numId w:val="0"/>
        </w:numPr>
        <w:rPr>
          <w:rFonts w:cs="Arial"/>
          <w:szCs w:val="24"/>
        </w:rPr>
      </w:pPr>
      <w:r w:rsidRPr="00BF74F8">
        <w:rPr>
          <w:rFonts w:cs="Arial"/>
          <w:szCs w:val="24"/>
        </w:rPr>
        <w:t xml:space="preserve">When the step has been </w:t>
      </w:r>
      <w:r w:rsidR="008E2793" w:rsidRPr="00BF74F8">
        <w:rPr>
          <w:rFonts w:cs="Arial"/>
          <w:szCs w:val="24"/>
        </w:rPr>
        <w:t>completed,</w:t>
      </w:r>
      <w:r w:rsidRPr="00BF74F8">
        <w:rPr>
          <w:rFonts w:cs="Arial"/>
          <w:szCs w:val="24"/>
        </w:rPr>
        <w:t xml:space="preserve"> please also input a date into the 'actual completion date' column.</w:t>
      </w:r>
    </w:p>
    <w:p w14:paraId="7DE984AF" w14:textId="77777777" w:rsidR="00F50DD4" w:rsidRPr="00BF74F8" w:rsidRDefault="00F50DD4" w:rsidP="00F50DD4">
      <w:pPr>
        <w:pStyle w:val="DeptBullets"/>
        <w:numPr>
          <w:ilvl w:val="0"/>
          <w:numId w:val="0"/>
        </w:numPr>
        <w:rPr>
          <w:rFonts w:cs="Arial"/>
          <w:szCs w:val="24"/>
        </w:rPr>
      </w:pPr>
      <w:r w:rsidRPr="00BF74F8">
        <w:rPr>
          <w:rFonts w:cs="Arial"/>
          <w:szCs w:val="24"/>
        </w:rPr>
        <w:t xml:space="preserve">Please do not delete completed actions. </w:t>
      </w:r>
    </w:p>
    <w:p w14:paraId="02943054" w14:textId="77777777" w:rsidR="00F50DD4" w:rsidRPr="00BF74F8" w:rsidRDefault="00F50DD4" w:rsidP="00F50DD4">
      <w:pPr>
        <w:pStyle w:val="DeptBullets"/>
        <w:numPr>
          <w:ilvl w:val="0"/>
          <w:numId w:val="0"/>
        </w:numPr>
        <w:rPr>
          <w:rFonts w:cs="Arial"/>
          <w:szCs w:val="24"/>
        </w:rPr>
      </w:pPr>
      <w:r w:rsidRPr="00BF74F8">
        <w:rPr>
          <w:rFonts w:cs="Arial"/>
          <w:szCs w:val="24"/>
        </w:rPr>
        <w:t xml:space="preserve">To add further actions, right click your mouse on a further actions row and select the add row below option. </w:t>
      </w:r>
    </w:p>
    <w:p w14:paraId="0A0EB8A5" w14:textId="119969C7" w:rsidR="00F50DD4" w:rsidRPr="00BF74F8" w:rsidRDefault="00F50DD4" w:rsidP="006F7059">
      <w:pPr>
        <w:pStyle w:val="Heading2"/>
        <w:rPr>
          <w:rFonts w:ascii="Arial" w:hAnsi="Arial" w:cs="Arial"/>
          <w:b/>
          <w:bCs/>
          <w:color w:val="auto"/>
          <w:sz w:val="24"/>
          <w:szCs w:val="24"/>
        </w:rPr>
      </w:pPr>
      <w:r w:rsidRPr="00BF74F8">
        <w:rPr>
          <w:rFonts w:ascii="Arial" w:hAnsi="Arial" w:cs="Arial"/>
          <w:b/>
          <w:bCs/>
          <w:color w:val="auto"/>
          <w:sz w:val="24"/>
          <w:szCs w:val="24"/>
        </w:rPr>
        <w:t xml:space="preserve">Step </w:t>
      </w:r>
      <w:r w:rsidR="00772E63" w:rsidRPr="00BF74F8">
        <w:rPr>
          <w:rFonts w:ascii="Arial" w:hAnsi="Arial" w:cs="Arial"/>
          <w:b/>
          <w:bCs/>
          <w:color w:val="auto"/>
          <w:sz w:val="24"/>
          <w:szCs w:val="24"/>
        </w:rPr>
        <w:t>5</w:t>
      </w:r>
      <w:r w:rsidRPr="00BF74F8">
        <w:rPr>
          <w:rFonts w:ascii="Arial" w:hAnsi="Arial" w:cs="Arial"/>
          <w:b/>
          <w:bCs/>
          <w:color w:val="auto"/>
          <w:sz w:val="24"/>
          <w:szCs w:val="24"/>
        </w:rPr>
        <w:t xml:space="preserve"> - On Track </w:t>
      </w:r>
    </w:p>
    <w:p w14:paraId="02C96508" w14:textId="477C843B" w:rsidR="00C27086" w:rsidRPr="00BF74F8" w:rsidRDefault="00F50DD4" w:rsidP="00F50DD4">
      <w:pPr>
        <w:pStyle w:val="DeptBullets"/>
        <w:numPr>
          <w:ilvl w:val="0"/>
          <w:numId w:val="0"/>
        </w:numPr>
        <w:rPr>
          <w:rFonts w:cs="Arial"/>
          <w:szCs w:val="24"/>
        </w:rPr>
      </w:pPr>
      <w:r w:rsidRPr="00BF74F8">
        <w:rPr>
          <w:rFonts w:cs="Arial"/>
          <w:szCs w:val="24"/>
        </w:rPr>
        <w:t xml:space="preserve">In the </w:t>
      </w:r>
      <w:r w:rsidR="00527B48">
        <w:rPr>
          <w:rFonts w:cs="Arial"/>
          <w:szCs w:val="24"/>
        </w:rPr>
        <w:t>‘</w:t>
      </w:r>
      <w:r w:rsidRPr="00BF74F8">
        <w:rPr>
          <w:rFonts w:cs="Arial"/>
          <w:szCs w:val="24"/>
        </w:rPr>
        <w:t>on track</w:t>
      </w:r>
      <w:r w:rsidR="00527B48">
        <w:rPr>
          <w:rFonts w:cs="Arial"/>
          <w:szCs w:val="24"/>
        </w:rPr>
        <w:t>’</w:t>
      </w:r>
      <w:r w:rsidRPr="00BF74F8">
        <w:rPr>
          <w:rFonts w:cs="Arial"/>
          <w:szCs w:val="24"/>
        </w:rPr>
        <w:t xml:space="preserve"> field please input </w:t>
      </w:r>
      <w:r w:rsidRPr="00BF74F8">
        <w:rPr>
          <w:rFonts w:cs="Arial"/>
          <w:b/>
          <w:szCs w:val="24"/>
        </w:rPr>
        <w:t>yes</w:t>
      </w:r>
      <w:r w:rsidRPr="00BF74F8">
        <w:rPr>
          <w:rFonts w:cs="Arial"/>
          <w:szCs w:val="24"/>
        </w:rPr>
        <w:t xml:space="preserve"> or </w:t>
      </w:r>
      <w:r w:rsidRPr="00BF74F8">
        <w:rPr>
          <w:rFonts w:cs="Arial"/>
          <w:b/>
          <w:szCs w:val="24"/>
        </w:rPr>
        <w:t>no</w:t>
      </w:r>
      <w:r w:rsidRPr="00BF74F8">
        <w:rPr>
          <w:rFonts w:cs="Arial"/>
          <w:szCs w:val="24"/>
        </w:rPr>
        <w:t xml:space="preserve"> to confirm whether overall you feel you are currently on track to implement T Levels on time. This means that you have completed everything you need to do currently and feel you have all further action</w:t>
      </w:r>
      <w:r w:rsidR="005775B2">
        <w:rPr>
          <w:rFonts w:cs="Arial"/>
          <w:szCs w:val="24"/>
        </w:rPr>
        <w:t>s</w:t>
      </w:r>
      <w:r w:rsidRPr="00BF74F8">
        <w:rPr>
          <w:rFonts w:cs="Arial"/>
          <w:szCs w:val="24"/>
        </w:rPr>
        <w:t xml:space="preserve"> planned and organised.</w:t>
      </w:r>
    </w:p>
    <w:p w14:paraId="71CE5946" w14:textId="78714989" w:rsidR="00F50DD4" w:rsidRPr="00BF74F8" w:rsidRDefault="00C27086" w:rsidP="00F50DD4">
      <w:pPr>
        <w:pStyle w:val="DeptBullets"/>
        <w:numPr>
          <w:ilvl w:val="0"/>
          <w:numId w:val="0"/>
        </w:numPr>
        <w:rPr>
          <w:rFonts w:cs="Arial"/>
          <w:szCs w:val="24"/>
        </w:rPr>
      </w:pPr>
      <w:r w:rsidRPr="00BF74F8">
        <w:rPr>
          <w:rFonts w:cs="Arial"/>
          <w:szCs w:val="24"/>
        </w:rPr>
        <w:t xml:space="preserve">Please do not include any additional text. The entry should only be </w:t>
      </w:r>
      <w:r w:rsidRPr="00BF74F8">
        <w:rPr>
          <w:rFonts w:cs="Arial"/>
          <w:b/>
          <w:szCs w:val="24"/>
        </w:rPr>
        <w:t>yes</w:t>
      </w:r>
      <w:r w:rsidRPr="00BF74F8">
        <w:rPr>
          <w:rFonts w:cs="Arial"/>
          <w:szCs w:val="24"/>
        </w:rPr>
        <w:t xml:space="preserve"> or </w:t>
      </w:r>
      <w:r w:rsidRPr="00BF74F8">
        <w:rPr>
          <w:rFonts w:cs="Arial"/>
          <w:b/>
          <w:szCs w:val="24"/>
        </w:rPr>
        <w:t>no</w:t>
      </w:r>
      <w:r w:rsidRPr="00BF74F8">
        <w:rPr>
          <w:rFonts w:cs="Arial"/>
          <w:szCs w:val="24"/>
        </w:rPr>
        <w:t>.</w:t>
      </w:r>
    </w:p>
    <w:p w14:paraId="2382926E" w14:textId="26ED8A99" w:rsidR="00985557" w:rsidRPr="00BF74F8" w:rsidRDefault="00985557" w:rsidP="00985557">
      <w:pPr>
        <w:pStyle w:val="DeptBullets"/>
        <w:numPr>
          <w:ilvl w:val="0"/>
          <w:numId w:val="0"/>
        </w:numPr>
        <w:tabs>
          <w:tab w:val="left" w:pos="720"/>
        </w:tabs>
        <w:rPr>
          <w:rFonts w:cs="Arial"/>
          <w:szCs w:val="24"/>
        </w:rPr>
      </w:pPr>
      <w:r w:rsidRPr="00BF74F8">
        <w:rPr>
          <w:rFonts w:cs="Arial"/>
          <w:szCs w:val="24"/>
        </w:rPr>
        <w:lastRenderedPageBreak/>
        <w:t xml:space="preserve">If you answer </w:t>
      </w:r>
      <w:r w:rsidR="00F05769" w:rsidRPr="00BF74F8">
        <w:rPr>
          <w:rFonts w:cs="Arial"/>
          <w:szCs w:val="24"/>
        </w:rPr>
        <w:t>no,</w:t>
      </w:r>
      <w:r w:rsidRPr="00BF74F8">
        <w:rPr>
          <w:rFonts w:cs="Arial"/>
          <w:szCs w:val="24"/>
        </w:rPr>
        <w:t xml:space="preserve"> we </w:t>
      </w:r>
      <w:r w:rsidR="008E2793" w:rsidRPr="00BF74F8">
        <w:rPr>
          <w:rFonts w:cs="Arial"/>
          <w:szCs w:val="24"/>
        </w:rPr>
        <w:t>expect</w:t>
      </w:r>
      <w:r w:rsidRPr="00BF74F8">
        <w:rPr>
          <w:rFonts w:cs="Arial"/>
          <w:szCs w:val="24"/>
        </w:rPr>
        <w:t xml:space="preserve"> to see detailed actions within the relevant template detailing how you will remedy this. If there are support needs or information you need from ESFA these should be discussed with your local ESFA lead. </w:t>
      </w:r>
    </w:p>
    <w:p w14:paraId="287EFE5C" w14:textId="236EFB96" w:rsidR="00F50DD4" w:rsidRPr="00BF74F8" w:rsidRDefault="00F50DD4" w:rsidP="006F7059">
      <w:pPr>
        <w:pStyle w:val="Heading2"/>
        <w:rPr>
          <w:rFonts w:ascii="Arial" w:hAnsi="Arial" w:cs="Arial"/>
          <w:b/>
          <w:bCs/>
          <w:color w:val="auto"/>
          <w:sz w:val="24"/>
          <w:szCs w:val="24"/>
        </w:rPr>
      </w:pPr>
      <w:r w:rsidRPr="00BF74F8">
        <w:rPr>
          <w:rFonts w:ascii="Arial" w:hAnsi="Arial" w:cs="Arial"/>
          <w:b/>
          <w:bCs/>
          <w:color w:val="auto"/>
          <w:sz w:val="24"/>
          <w:szCs w:val="24"/>
        </w:rPr>
        <w:t>Returning the plan</w:t>
      </w:r>
      <w:r w:rsidR="0056194A" w:rsidRPr="00BF74F8">
        <w:rPr>
          <w:rFonts w:ascii="Arial" w:hAnsi="Arial" w:cs="Arial"/>
          <w:b/>
          <w:bCs/>
          <w:color w:val="auto"/>
          <w:sz w:val="24"/>
          <w:szCs w:val="24"/>
        </w:rPr>
        <w:t xml:space="preserve"> </w:t>
      </w:r>
    </w:p>
    <w:p w14:paraId="3780B79A" w14:textId="5E36193F" w:rsidR="00E35510" w:rsidRPr="00BF74F8" w:rsidRDefault="00E35510" w:rsidP="00E35510">
      <w:pPr>
        <w:pStyle w:val="DeptBullets"/>
        <w:numPr>
          <w:ilvl w:val="0"/>
          <w:numId w:val="0"/>
        </w:numPr>
        <w:tabs>
          <w:tab w:val="left" w:pos="720"/>
        </w:tabs>
        <w:rPr>
          <w:rFonts w:cs="Arial"/>
          <w:szCs w:val="24"/>
        </w:rPr>
      </w:pPr>
      <w:r w:rsidRPr="00BF74F8">
        <w:rPr>
          <w:rFonts w:cs="Arial"/>
          <w:szCs w:val="24"/>
        </w:rPr>
        <w:t xml:space="preserve">This plan is </w:t>
      </w:r>
      <w:r w:rsidR="00AF317D" w:rsidRPr="00BF74F8">
        <w:rPr>
          <w:rFonts w:cs="Arial"/>
          <w:szCs w:val="24"/>
        </w:rPr>
        <w:t>on</w:t>
      </w:r>
      <w:r w:rsidR="00AF317D">
        <w:rPr>
          <w:rFonts w:cs="Arial"/>
          <w:szCs w:val="24"/>
        </w:rPr>
        <w:t>-</w:t>
      </w:r>
      <w:r w:rsidR="00AF317D" w:rsidRPr="00BF74F8">
        <w:rPr>
          <w:rFonts w:cs="Arial"/>
          <w:szCs w:val="24"/>
        </w:rPr>
        <w:t>going,</w:t>
      </w:r>
      <w:r w:rsidRPr="00BF74F8">
        <w:rPr>
          <w:rFonts w:cs="Arial"/>
          <w:szCs w:val="24"/>
        </w:rPr>
        <w:t xml:space="preserve"> and you will be required to complete the </w:t>
      </w:r>
      <w:r w:rsidR="002E49F0">
        <w:rPr>
          <w:rFonts w:cs="Arial"/>
          <w:szCs w:val="24"/>
        </w:rPr>
        <w:t xml:space="preserve">October </w:t>
      </w:r>
      <w:r w:rsidRPr="00BF74F8">
        <w:rPr>
          <w:rFonts w:cs="Arial"/>
          <w:szCs w:val="24"/>
        </w:rPr>
        <w:t xml:space="preserve">return by </w:t>
      </w:r>
      <w:r w:rsidR="00443986">
        <w:rPr>
          <w:rFonts w:cs="Arial"/>
          <w:szCs w:val="24"/>
        </w:rPr>
        <w:t>15 Octobe</w:t>
      </w:r>
      <w:r w:rsidR="007D4042">
        <w:rPr>
          <w:rFonts w:cs="Arial"/>
          <w:szCs w:val="24"/>
        </w:rPr>
        <w:t>r 20</w:t>
      </w:r>
      <w:r w:rsidR="002562FD" w:rsidRPr="00BF74F8">
        <w:rPr>
          <w:rFonts w:cs="Arial"/>
          <w:szCs w:val="24"/>
        </w:rPr>
        <w:t>2</w:t>
      </w:r>
      <w:r w:rsidR="008E2793">
        <w:rPr>
          <w:rFonts w:cs="Arial"/>
          <w:szCs w:val="24"/>
        </w:rPr>
        <w:t>1</w:t>
      </w:r>
      <w:r w:rsidR="002562FD" w:rsidRPr="00BF74F8">
        <w:rPr>
          <w:rFonts w:cs="Arial"/>
          <w:szCs w:val="24"/>
        </w:rPr>
        <w:t xml:space="preserve"> </w:t>
      </w:r>
      <w:r w:rsidRPr="00BF74F8">
        <w:rPr>
          <w:rFonts w:cs="Arial"/>
          <w:szCs w:val="24"/>
        </w:rPr>
        <w:t xml:space="preserve">then update and complete the </w:t>
      </w:r>
      <w:r w:rsidR="002E49F0">
        <w:rPr>
          <w:rFonts w:cs="Arial"/>
          <w:szCs w:val="24"/>
        </w:rPr>
        <w:t>May</w:t>
      </w:r>
      <w:r w:rsidR="002E49F0" w:rsidRPr="00BF74F8">
        <w:rPr>
          <w:rFonts w:cs="Arial"/>
          <w:szCs w:val="24"/>
        </w:rPr>
        <w:t xml:space="preserve"> </w:t>
      </w:r>
      <w:r w:rsidRPr="00BF74F8">
        <w:rPr>
          <w:rFonts w:cs="Arial"/>
          <w:szCs w:val="24"/>
        </w:rPr>
        <w:t xml:space="preserve">return by </w:t>
      </w:r>
      <w:r w:rsidR="00697B5F" w:rsidRPr="007D4042">
        <w:rPr>
          <w:rFonts w:cs="Arial"/>
          <w:szCs w:val="24"/>
        </w:rPr>
        <w:t>1</w:t>
      </w:r>
      <w:r w:rsidR="007D4042">
        <w:rPr>
          <w:rFonts w:cs="Arial"/>
          <w:szCs w:val="24"/>
        </w:rPr>
        <w:t>3</w:t>
      </w:r>
      <w:r w:rsidR="004A3126" w:rsidRPr="00BF74F8">
        <w:rPr>
          <w:rFonts w:cs="Arial"/>
          <w:szCs w:val="24"/>
        </w:rPr>
        <w:t xml:space="preserve"> </w:t>
      </w:r>
      <w:r w:rsidR="00001FBC" w:rsidRPr="00BF74F8">
        <w:rPr>
          <w:rFonts w:cs="Arial"/>
          <w:szCs w:val="24"/>
        </w:rPr>
        <w:t>May 202</w:t>
      </w:r>
      <w:r w:rsidR="008E2793">
        <w:rPr>
          <w:rFonts w:cs="Arial"/>
          <w:szCs w:val="24"/>
        </w:rPr>
        <w:t>2</w:t>
      </w:r>
      <w:r w:rsidRPr="00BF74F8">
        <w:rPr>
          <w:rFonts w:cs="Arial"/>
          <w:szCs w:val="24"/>
        </w:rPr>
        <w:t xml:space="preserve">. </w:t>
      </w:r>
    </w:p>
    <w:p w14:paraId="6DE38A3E" w14:textId="46898326" w:rsidR="006D2662" w:rsidRPr="00BF74F8" w:rsidRDefault="00E8367E" w:rsidP="006D2662">
      <w:pPr>
        <w:pStyle w:val="DeptBullets"/>
        <w:numPr>
          <w:ilvl w:val="0"/>
          <w:numId w:val="0"/>
        </w:numPr>
        <w:tabs>
          <w:tab w:val="left" w:pos="720"/>
        </w:tabs>
        <w:rPr>
          <w:rFonts w:cs="Arial"/>
          <w:szCs w:val="24"/>
        </w:rPr>
      </w:pPr>
      <w:r w:rsidRPr="00BF74F8">
        <w:rPr>
          <w:rFonts w:cs="Arial"/>
          <w:szCs w:val="24"/>
        </w:rPr>
        <w:t xml:space="preserve">If the returned plan does not contain enough </w:t>
      </w:r>
      <w:r w:rsidR="00F05769" w:rsidRPr="00BF74F8">
        <w:rPr>
          <w:rFonts w:cs="Arial"/>
          <w:szCs w:val="24"/>
        </w:rPr>
        <w:t>detail,</w:t>
      </w:r>
      <w:r w:rsidR="008108C0" w:rsidRPr="00BF74F8">
        <w:rPr>
          <w:rFonts w:cs="Arial"/>
          <w:szCs w:val="24"/>
        </w:rPr>
        <w:t xml:space="preserve"> we </w:t>
      </w:r>
      <w:r w:rsidR="00FE508F">
        <w:rPr>
          <w:rFonts w:cs="Arial"/>
          <w:szCs w:val="24"/>
        </w:rPr>
        <w:t>will want some more detailed information in the follow-up conversations to assure ourselves that you will be ready for delivery in 2022</w:t>
      </w:r>
      <w:r w:rsidR="008108C0" w:rsidRPr="00BF74F8">
        <w:rPr>
          <w:rFonts w:cs="Arial"/>
          <w:szCs w:val="24"/>
        </w:rPr>
        <w:t xml:space="preserve">. </w:t>
      </w:r>
    </w:p>
    <w:p w14:paraId="77999D6C" w14:textId="55EBF0B6" w:rsidR="006D2662" w:rsidRPr="00BF74F8" w:rsidRDefault="006D2662" w:rsidP="006D2662">
      <w:pPr>
        <w:pStyle w:val="DeptBullets"/>
        <w:numPr>
          <w:ilvl w:val="0"/>
          <w:numId w:val="0"/>
        </w:numPr>
        <w:tabs>
          <w:tab w:val="left" w:pos="720"/>
        </w:tabs>
        <w:rPr>
          <w:rFonts w:cs="Arial"/>
          <w:szCs w:val="24"/>
        </w:rPr>
      </w:pPr>
      <w:r w:rsidRPr="00BF74F8">
        <w:rPr>
          <w:rFonts w:cs="Arial"/>
          <w:szCs w:val="24"/>
        </w:rPr>
        <w:t>Returns of the plan should be sent directly to your local ESFA lead by email</w:t>
      </w:r>
      <w:r w:rsidR="006B4427" w:rsidRPr="00BF74F8">
        <w:rPr>
          <w:rFonts w:cs="Arial"/>
          <w:szCs w:val="24"/>
        </w:rPr>
        <w:t xml:space="preserve"> </w:t>
      </w:r>
      <w:r w:rsidR="00D8709B" w:rsidRPr="00BF74F8">
        <w:rPr>
          <w:rFonts w:cs="Arial"/>
          <w:szCs w:val="24"/>
        </w:rPr>
        <w:t>copying in</w:t>
      </w:r>
      <w:r w:rsidR="006B4427" w:rsidRPr="00BF74F8">
        <w:rPr>
          <w:rFonts w:cs="Arial"/>
          <w:szCs w:val="24"/>
        </w:rPr>
        <w:t xml:space="preserve"> </w:t>
      </w:r>
      <w:hyperlink r:id="rId12" w:history="1">
        <w:r w:rsidR="00443986" w:rsidRPr="00D972AF">
          <w:rPr>
            <w:rStyle w:val="Hyperlink"/>
            <w:rFonts w:cs="Arial"/>
            <w:szCs w:val="24"/>
          </w:rPr>
          <w:t>Statistical.ANNEXES@education.gov.uk</w:t>
        </w:r>
      </w:hyperlink>
      <w:r w:rsidR="001C10F8" w:rsidRPr="00BF74F8">
        <w:rPr>
          <w:rFonts w:cs="Arial"/>
          <w:szCs w:val="24"/>
        </w:rPr>
        <w:t>.</w:t>
      </w:r>
    </w:p>
    <w:p w14:paraId="3BBE4A90" w14:textId="5C72A924" w:rsidR="001A12B8" w:rsidRPr="00BF74F8" w:rsidRDefault="001A12B8" w:rsidP="006D2662">
      <w:pPr>
        <w:pStyle w:val="DeptBullets"/>
        <w:numPr>
          <w:ilvl w:val="0"/>
          <w:numId w:val="0"/>
        </w:numPr>
        <w:tabs>
          <w:tab w:val="left" w:pos="720"/>
        </w:tabs>
        <w:rPr>
          <w:rFonts w:cs="Arial"/>
          <w:szCs w:val="24"/>
        </w:rPr>
      </w:pPr>
    </w:p>
    <w:p w14:paraId="35CFBB5F" w14:textId="35BACDEF" w:rsidR="001A12B8" w:rsidRPr="00BF74F8" w:rsidRDefault="001A12B8" w:rsidP="006D2662">
      <w:pPr>
        <w:pStyle w:val="DeptBullets"/>
        <w:numPr>
          <w:ilvl w:val="0"/>
          <w:numId w:val="0"/>
        </w:numPr>
        <w:tabs>
          <w:tab w:val="left" w:pos="720"/>
        </w:tabs>
        <w:rPr>
          <w:rFonts w:cs="Arial"/>
          <w:szCs w:val="24"/>
        </w:rPr>
      </w:pPr>
    </w:p>
    <w:p w14:paraId="7736EB21" w14:textId="77777777" w:rsidR="001A12B8" w:rsidRPr="00BF74F8" w:rsidRDefault="001A12B8" w:rsidP="001A12B8">
      <w:pPr>
        <w:pStyle w:val="ListParagraph"/>
        <w:ind w:left="360"/>
        <w:rPr>
          <w:rFonts w:ascii="Arial" w:hAnsi="Arial" w:cs="Arial"/>
          <w:sz w:val="24"/>
          <w:szCs w:val="24"/>
        </w:rPr>
      </w:pPr>
    </w:p>
    <w:p w14:paraId="4DC24001" w14:textId="7950A3EB" w:rsidR="00F50DD4" w:rsidRPr="00BF74F8" w:rsidRDefault="00F50DD4">
      <w:pPr>
        <w:rPr>
          <w:rFonts w:ascii="Arial" w:hAnsi="Arial" w:cs="Arial"/>
          <w:b/>
          <w:sz w:val="24"/>
          <w:szCs w:val="24"/>
        </w:rPr>
      </w:pPr>
    </w:p>
    <w:p w14:paraId="25AD73D2" w14:textId="69A349DC" w:rsidR="00976613" w:rsidRPr="00BF74F8" w:rsidRDefault="00976613">
      <w:pPr>
        <w:rPr>
          <w:rFonts w:ascii="Arial" w:hAnsi="Arial" w:cs="Arial"/>
          <w:b/>
          <w:sz w:val="24"/>
          <w:szCs w:val="24"/>
        </w:rPr>
      </w:pPr>
    </w:p>
    <w:p w14:paraId="38555C15" w14:textId="3FFB09E4" w:rsidR="00976613" w:rsidRPr="00BF74F8" w:rsidRDefault="00976613">
      <w:pPr>
        <w:rPr>
          <w:rFonts w:ascii="Arial" w:hAnsi="Arial" w:cs="Arial"/>
          <w:b/>
          <w:sz w:val="24"/>
          <w:szCs w:val="24"/>
        </w:rPr>
      </w:pPr>
    </w:p>
    <w:p w14:paraId="5FE8CE4C" w14:textId="6BA0AA66" w:rsidR="00976613" w:rsidRPr="00BF74F8" w:rsidRDefault="00976613">
      <w:pPr>
        <w:rPr>
          <w:rFonts w:ascii="Arial" w:hAnsi="Arial" w:cs="Arial"/>
          <w:b/>
          <w:sz w:val="24"/>
          <w:szCs w:val="24"/>
        </w:rPr>
      </w:pPr>
    </w:p>
    <w:p w14:paraId="6BEFE8DB" w14:textId="167192F9" w:rsidR="00785C30" w:rsidRPr="00BF74F8" w:rsidRDefault="00785C30">
      <w:pPr>
        <w:rPr>
          <w:rFonts w:ascii="Arial" w:hAnsi="Arial" w:cs="Arial"/>
          <w:b/>
          <w:sz w:val="24"/>
          <w:szCs w:val="24"/>
        </w:rPr>
      </w:pPr>
    </w:p>
    <w:p w14:paraId="1E200E89" w14:textId="326B7C96" w:rsidR="00785C30" w:rsidRPr="00BF74F8" w:rsidRDefault="00785C30">
      <w:pPr>
        <w:rPr>
          <w:rFonts w:ascii="Arial" w:hAnsi="Arial" w:cs="Arial"/>
          <w:b/>
          <w:sz w:val="24"/>
          <w:szCs w:val="24"/>
        </w:rPr>
      </w:pPr>
    </w:p>
    <w:p w14:paraId="5228AEE9" w14:textId="77777777" w:rsidR="00FF2ED5" w:rsidRPr="00BF74F8" w:rsidRDefault="00FF2ED5" w:rsidP="0086715A">
      <w:pPr>
        <w:rPr>
          <w:rFonts w:ascii="Arial" w:hAnsi="Arial" w:cs="Arial"/>
          <w:b/>
          <w:bCs/>
          <w:sz w:val="24"/>
          <w:szCs w:val="24"/>
        </w:rPr>
      </w:pPr>
    </w:p>
    <w:p w14:paraId="6D742A2D" w14:textId="77777777" w:rsidR="00FF2ED5" w:rsidRPr="00BF74F8" w:rsidRDefault="00FF2ED5" w:rsidP="0086715A">
      <w:pPr>
        <w:rPr>
          <w:rFonts w:ascii="Arial" w:hAnsi="Arial" w:cs="Arial"/>
          <w:b/>
          <w:bCs/>
          <w:sz w:val="24"/>
          <w:szCs w:val="24"/>
        </w:rPr>
      </w:pPr>
    </w:p>
    <w:p w14:paraId="65CD9498" w14:textId="77777777" w:rsidR="00FF2ED5" w:rsidRPr="00BF74F8" w:rsidRDefault="00FF2ED5" w:rsidP="0086715A">
      <w:pPr>
        <w:rPr>
          <w:rFonts w:ascii="Arial" w:hAnsi="Arial" w:cs="Arial"/>
          <w:b/>
          <w:bCs/>
          <w:sz w:val="24"/>
          <w:szCs w:val="24"/>
        </w:rPr>
      </w:pPr>
    </w:p>
    <w:p w14:paraId="62265B86" w14:textId="77777777" w:rsidR="00FF2ED5" w:rsidRPr="00BF74F8" w:rsidRDefault="00FF2ED5" w:rsidP="0086715A">
      <w:pPr>
        <w:rPr>
          <w:rFonts w:ascii="Arial" w:hAnsi="Arial" w:cs="Arial"/>
          <w:b/>
          <w:bCs/>
          <w:sz w:val="24"/>
          <w:szCs w:val="24"/>
        </w:rPr>
      </w:pPr>
    </w:p>
    <w:p w14:paraId="22A5E73C" w14:textId="77777777" w:rsidR="00FF2ED5" w:rsidRPr="00BF74F8" w:rsidRDefault="00FF2ED5" w:rsidP="0086715A">
      <w:pPr>
        <w:rPr>
          <w:rFonts w:ascii="Arial" w:hAnsi="Arial" w:cs="Arial"/>
          <w:b/>
          <w:bCs/>
          <w:sz w:val="24"/>
          <w:szCs w:val="24"/>
        </w:rPr>
      </w:pPr>
    </w:p>
    <w:p w14:paraId="3886BBFE" w14:textId="77777777" w:rsidR="00FF2ED5" w:rsidRPr="00BF74F8" w:rsidRDefault="00FF2ED5" w:rsidP="0086715A">
      <w:pPr>
        <w:rPr>
          <w:rFonts w:ascii="Arial" w:hAnsi="Arial" w:cs="Arial"/>
          <w:b/>
          <w:bCs/>
          <w:sz w:val="24"/>
          <w:szCs w:val="24"/>
        </w:rPr>
      </w:pPr>
    </w:p>
    <w:p w14:paraId="67A5DBEA" w14:textId="77777777" w:rsidR="00FF2ED5" w:rsidRPr="00BF74F8" w:rsidRDefault="00FF2ED5" w:rsidP="0086715A">
      <w:pPr>
        <w:rPr>
          <w:rFonts w:ascii="Arial" w:hAnsi="Arial" w:cs="Arial"/>
          <w:b/>
          <w:bCs/>
          <w:sz w:val="24"/>
          <w:szCs w:val="24"/>
        </w:rPr>
      </w:pPr>
    </w:p>
    <w:p w14:paraId="56079427" w14:textId="3056DBEE" w:rsidR="00FF2ED5" w:rsidRPr="00BF74F8" w:rsidRDefault="00FF2ED5" w:rsidP="0086715A">
      <w:pPr>
        <w:rPr>
          <w:rFonts w:ascii="Arial" w:hAnsi="Arial" w:cs="Arial"/>
          <w:b/>
          <w:bCs/>
          <w:sz w:val="24"/>
          <w:szCs w:val="24"/>
        </w:rPr>
      </w:pPr>
    </w:p>
    <w:p w14:paraId="0F40079D" w14:textId="2670D6D2" w:rsidR="006F7059" w:rsidRPr="00BF74F8" w:rsidRDefault="006F7059" w:rsidP="0086715A">
      <w:pPr>
        <w:rPr>
          <w:rFonts w:ascii="Arial" w:hAnsi="Arial" w:cs="Arial"/>
          <w:b/>
          <w:bCs/>
          <w:sz w:val="24"/>
          <w:szCs w:val="24"/>
        </w:rPr>
      </w:pPr>
    </w:p>
    <w:p w14:paraId="51EE0663" w14:textId="77777777" w:rsidR="006F7059" w:rsidRPr="00BF74F8" w:rsidRDefault="006F7059" w:rsidP="0086715A">
      <w:pPr>
        <w:rPr>
          <w:rFonts w:ascii="Arial" w:hAnsi="Arial" w:cs="Arial"/>
          <w:b/>
          <w:bCs/>
          <w:sz w:val="24"/>
          <w:szCs w:val="24"/>
        </w:rPr>
      </w:pPr>
    </w:p>
    <w:p w14:paraId="478C3B9F" w14:textId="77777777" w:rsidR="00FF2ED5" w:rsidRPr="00BF74F8" w:rsidRDefault="00FF2ED5" w:rsidP="0086715A">
      <w:pPr>
        <w:rPr>
          <w:rFonts w:ascii="Arial" w:hAnsi="Arial" w:cs="Arial"/>
          <w:b/>
          <w:bCs/>
          <w:sz w:val="24"/>
          <w:szCs w:val="24"/>
        </w:rPr>
      </w:pPr>
    </w:p>
    <w:p w14:paraId="6DD3EADB" w14:textId="77777777" w:rsidR="003C630F" w:rsidRPr="00BF74F8" w:rsidRDefault="003C630F" w:rsidP="003C630F">
      <w:pPr>
        <w:rPr>
          <w:rFonts w:ascii="Arial" w:hAnsi="Arial" w:cs="Arial"/>
          <w:b/>
          <w:bCs/>
          <w:sz w:val="24"/>
          <w:szCs w:val="24"/>
        </w:rPr>
      </w:pPr>
      <w:bookmarkStart w:id="1" w:name="Considerations"/>
    </w:p>
    <w:p w14:paraId="44EECB8A" w14:textId="77777777" w:rsidR="00AF6275" w:rsidRPr="00BF74F8" w:rsidRDefault="00AF6275" w:rsidP="003C630F">
      <w:pPr>
        <w:jc w:val="center"/>
        <w:rPr>
          <w:rFonts w:ascii="Arial" w:hAnsi="Arial" w:cs="Arial"/>
          <w:b/>
          <w:bCs/>
          <w:sz w:val="24"/>
          <w:szCs w:val="24"/>
        </w:rPr>
      </w:pPr>
    </w:p>
    <w:p w14:paraId="7E1FA2A6" w14:textId="7B068A26" w:rsidR="006621DD" w:rsidRPr="00BF74F8" w:rsidRDefault="006621DD" w:rsidP="006F7059">
      <w:pPr>
        <w:pStyle w:val="Heading1"/>
        <w:rPr>
          <w:rFonts w:ascii="Arial" w:hAnsi="Arial" w:cs="Arial"/>
          <w:b/>
          <w:bCs/>
          <w:color w:val="auto"/>
          <w:sz w:val="24"/>
          <w:szCs w:val="24"/>
        </w:rPr>
      </w:pPr>
      <w:r w:rsidRPr="00BF74F8">
        <w:rPr>
          <w:rFonts w:ascii="Arial" w:hAnsi="Arial" w:cs="Arial"/>
          <w:b/>
          <w:bCs/>
          <w:color w:val="auto"/>
          <w:sz w:val="24"/>
          <w:szCs w:val="24"/>
        </w:rPr>
        <w:lastRenderedPageBreak/>
        <w:t>Considerations for introducing T Levels and Implementation Planning</w:t>
      </w:r>
    </w:p>
    <w:bookmarkEnd w:id="1"/>
    <w:p w14:paraId="1EAFAF1F" w14:textId="0017E4D1" w:rsidR="006621DD" w:rsidRPr="00BF74F8" w:rsidRDefault="006621DD" w:rsidP="006621DD">
      <w:pPr>
        <w:rPr>
          <w:rFonts w:ascii="Arial" w:hAnsi="Arial" w:cs="Arial"/>
          <w:sz w:val="24"/>
          <w:szCs w:val="24"/>
        </w:rPr>
      </w:pPr>
      <w:r w:rsidRPr="00BF74F8">
        <w:rPr>
          <w:rFonts w:ascii="Arial" w:hAnsi="Arial" w:cs="Arial"/>
          <w:sz w:val="24"/>
          <w:szCs w:val="24"/>
        </w:rPr>
        <w:t xml:space="preserve">When completing your implementation plan you will be required to assess your current position of readiness to deliver T Levels. This will be at both at overall provider level and </w:t>
      </w:r>
      <w:r w:rsidR="00FF2ED5" w:rsidRPr="00BF74F8">
        <w:rPr>
          <w:rFonts w:ascii="Arial" w:hAnsi="Arial" w:cs="Arial"/>
          <w:sz w:val="24"/>
          <w:szCs w:val="24"/>
        </w:rPr>
        <w:t>for the</w:t>
      </w:r>
      <w:r w:rsidRPr="00BF74F8">
        <w:rPr>
          <w:rFonts w:ascii="Arial" w:hAnsi="Arial" w:cs="Arial"/>
          <w:sz w:val="24"/>
          <w:szCs w:val="24"/>
        </w:rPr>
        <w:t xml:space="preserve"> T Level route</w:t>
      </w:r>
      <w:r w:rsidR="00D47D90" w:rsidRPr="00BF74F8">
        <w:rPr>
          <w:rFonts w:ascii="Arial" w:hAnsi="Arial" w:cs="Arial"/>
          <w:sz w:val="24"/>
          <w:szCs w:val="24"/>
        </w:rPr>
        <w:t>s</w:t>
      </w:r>
      <w:r w:rsidRPr="00BF74F8">
        <w:rPr>
          <w:rFonts w:ascii="Arial" w:hAnsi="Arial" w:cs="Arial"/>
          <w:sz w:val="24"/>
          <w:szCs w:val="24"/>
        </w:rPr>
        <w:t xml:space="preserve"> you plan to deliver. The following considerations are provided to support you both in your planning of T Level delivery and accurate completion of the implementation plan and readiness position. It is not a definitive list. There will be other considerations for you to make based on the circumstances of your institution. </w:t>
      </w:r>
    </w:p>
    <w:p w14:paraId="2FB1D37C" w14:textId="77777777" w:rsidR="00001FBC" w:rsidRPr="00BF74F8" w:rsidRDefault="00001FBC" w:rsidP="006621DD">
      <w:pPr>
        <w:rPr>
          <w:rFonts w:ascii="Arial" w:hAnsi="Arial" w:cs="Arial"/>
          <w:sz w:val="24"/>
          <w:szCs w:val="24"/>
        </w:rPr>
      </w:pPr>
    </w:p>
    <w:p w14:paraId="54DDF2A1" w14:textId="77777777" w:rsidR="006621DD" w:rsidRPr="00BF74F8" w:rsidRDefault="006621DD" w:rsidP="006F7059">
      <w:pPr>
        <w:pStyle w:val="Heading1"/>
        <w:rPr>
          <w:rFonts w:ascii="Arial" w:hAnsi="Arial" w:cs="Arial"/>
          <w:b/>
          <w:bCs/>
          <w:color w:val="auto"/>
          <w:sz w:val="24"/>
          <w:szCs w:val="24"/>
        </w:rPr>
      </w:pPr>
      <w:r w:rsidRPr="00BF74F8">
        <w:rPr>
          <w:rFonts w:ascii="Arial" w:hAnsi="Arial" w:cs="Arial"/>
          <w:b/>
          <w:bCs/>
          <w:color w:val="auto"/>
          <w:sz w:val="24"/>
          <w:szCs w:val="24"/>
        </w:rPr>
        <w:t>Provider Level Considerations</w:t>
      </w:r>
    </w:p>
    <w:p w14:paraId="61B1F76F" w14:textId="5811CD8F" w:rsidR="006621DD" w:rsidRPr="00BF74F8" w:rsidRDefault="006621DD" w:rsidP="006F7059">
      <w:pPr>
        <w:pStyle w:val="Heading2"/>
        <w:rPr>
          <w:rFonts w:ascii="Arial" w:eastAsia="Times New Roman" w:hAnsi="Arial" w:cs="Arial"/>
          <w:b/>
          <w:bCs/>
          <w:color w:val="auto"/>
          <w:sz w:val="24"/>
          <w:szCs w:val="24"/>
          <w:lang w:eastAsia="en-GB"/>
        </w:rPr>
      </w:pPr>
      <w:r w:rsidRPr="00BF74F8">
        <w:rPr>
          <w:rFonts w:ascii="Arial" w:eastAsia="Times New Roman" w:hAnsi="Arial" w:cs="Arial"/>
          <w:b/>
          <w:bCs/>
          <w:color w:val="auto"/>
          <w:sz w:val="24"/>
          <w:szCs w:val="24"/>
          <w:lang w:eastAsia="en-GB"/>
        </w:rPr>
        <w:t>Management and Internal Communications</w:t>
      </w:r>
    </w:p>
    <w:p w14:paraId="3E07C941" w14:textId="77777777" w:rsidR="00920739" w:rsidRPr="00BF74F8" w:rsidRDefault="00920739" w:rsidP="006621DD">
      <w:pPr>
        <w:spacing w:after="0" w:line="240" w:lineRule="auto"/>
        <w:rPr>
          <w:rFonts w:ascii="Arial" w:eastAsia="Times New Roman" w:hAnsi="Arial" w:cs="Arial"/>
          <w:b/>
          <w:bCs/>
          <w:color w:val="000000"/>
          <w:sz w:val="24"/>
          <w:szCs w:val="24"/>
          <w:lang w:eastAsia="en-GB"/>
        </w:rPr>
      </w:pPr>
    </w:p>
    <w:p w14:paraId="036E3B37" w14:textId="49D7F6B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Is the appropriate management structure in place to support implementation?                                                                                                                            • Is the appropriate internal communication structure in place?                                                                                                                       • Are regular updates set up?</w:t>
      </w:r>
    </w:p>
    <w:p w14:paraId="36E250F2" w14:textId="32B8855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Are all staff aware of T Levels to a suitable degree?</w:t>
      </w:r>
    </w:p>
    <w:p w14:paraId="234834F3" w14:textId="401DB78F"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Have you considered any other changes to ensure you have capacity to deliver T Levels in </w:t>
      </w:r>
      <w:r w:rsidR="001C6104" w:rsidRPr="00BF74F8">
        <w:rPr>
          <w:rFonts w:ascii="Arial" w:eastAsia="Times New Roman" w:hAnsi="Arial" w:cs="Arial"/>
          <w:color w:val="000000"/>
          <w:sz w:val="24"/>
          <w:szCs w:val="24"/>
          <w:lang w:eastAsia="en-GB"/>
        </w:rPr>
        <w:t xml:space="preserve">the </w:t>
      </w:r>
      <w:r w:rsidRPr="00BF74F8">
        <w:rPr>
          <w:rFonts w:ascii="Arial" w:eastAsia="Times New Roman" w:hAnsi="Arial" w:cs="Arial"/>
          <w:color w:val="000000"/>
          <w:sz w:val="24"/>
          <w:szCs w:val="24"/>
          <w:lang w:eastAsia="en-GB"/>
        </w:rPr>
        <w:t>20</w:t>
      </w:r>
      <w:r w:rsidR="00D47D90" w:rsidRPr="00BF74F8">
        <w:rPr>
          <w:rFonts w:ascii="Arial" w:eastAsia="Times New Roman" w:hAnsi="Arial" w:cs="Arial"/>
          <w:color w:val="000000"/>
          <w:sz w:val="24"/>
          <w:szCs w:val="24"/>
          <w:lang w:eastAsia="en-GB"/>
        </w:rPr>
        <w:t>2</w:t>
      </w:r>
      <w:r w:rsidR="00B5733D" w:rsidRPr="00BF74F8">
        <w:rPr>
          <w:rFonts w:ascii="Arial" w:eastAsia="Times New Roman" w:hAnsi="Arial" w:cs="Arial"/>
          <w:color w:val="000000"/>
          <w:sz w:val="24"/>
          <w:szCs w:val="24"/>
          <w:lang w:eastAsia="en-GB"/>
        </w:rPr>
        <w:t>2</w:t>
      </w:r>
      <w:r w:rsidR="00263D83" w:rsidRPr="00BF74F8">
        <w:rPr>
          <w:rFonts w:ascii="Arial" w:eastAsia="Times New Roman" w:hAnsi="Arial" w:cs="Arial"/>
          <w:color w:val="000000"/>
          <w:sz w:val="24"/>
          <w:szCs w:val="24"/>
          <w:lang w:eastAsia="en-GB"/>
        </w:rPr>
        <w:t xml:space="preserve"> to 20</w:t>
      </w:r>
      <w:r w:rsidR="001C6104" w:rsidRPr="00BF74F8">
        <w:rPr>
          <w:rFonts w:ascii="Arial" w:eastAsia="Times New Roman" w:hAnsi="Arial" w:cs="Arial"/>
          <w:color w:val="000000"/>
          <w:sz w:val="24"/>
          <w:szCs w:val="24"/>
          <w:lang w:eastAsia="en-GB"/>
        </w:rPr>
        <w:t>2</w:t>
      </w:r>
      <w:r w:rsidR="00B5733D" w:rsidRPr="00BF74F8">
        <w:rPr>
          <w:rFonts w:ascii="Arial" w:eastAsia="Times New Roman" w:hAnsi="Arial" w:cs="Arial"/>
          <w:color w:val="000000"/>
          <w:sz w:val="24"/>
          <w:szCs w:val="24"/>
          <w:lang w:eastAsia="en-GB"/>
        </w:rPr>
        <w:t>3</w:t>
      </w:r>
      <w:r w:rsidR="001C6104" w:rsidRPr="00BF74F8">
        <w:rPr>
          <w:rFonts w:ascii="Arial" w:eastAsia="Times New Roman" w:hAnsi="Arial" w:cs="Arial"/>
          <w:color w:val="000000"/>
          <w:sz w:val="24"/>
          <w:szCs w:val="24"/>
          <w:lang w:eastAsia="en-GB"/>
        </w:rPr>
        <w:t xml:space="preserve"> academic year</w:t>
      </w:r>
      <w:r w:rsidRPr="00BF74F8">
        <w:rPr>
          <w:rFonts w:ascii="Arial" w:eastAsia="Times New Roman" w:hAnsi="Arial" w:cs="Arial"/>
          <w:color w:val="000000"/>
          <w:sz w:val="24"/>
          <w:szCs w:val="24"/>
          <w:lang w:eastAsia="en-GB"/>
        </w:rPr>
        <w:t>?</w:t>
      </w:r>
    </w:p>
    <w:p w14:paraId="24240A5F" w14:textId="77777777" w:rsidR="006621DD" w:rsidRPr="00BF74F8" w:rsidRDefault="006621DD" w:rsidP="006621DD">
      <w:pPr>
        <w:rPr>
          <w:rFonts w:ascii="Arial" w:eastAsia="Times New Roman" w:hAnsi="Arial" w:cs="Arial"/>
          <w:color w:val="000000"/>
          <w:sz w:val="24"/>
          <w:szCs w:val="24"/>
          <w:lang w:eastAsia="en-GB"/>
        </w:rPr>
      </w:pPr>
    </w:p>
    <w:p w14:paraId="15AEABEA" w14:textId="77777777" w:rsidR="006621DD" w:rsidRPr="00BF74F8" w:rsidRDefault="006621DD" w:rsidP="006F7059">
      <w:pPr>
        <w:pStyle w:val="Heading2"/>
        <w:rPr>
          <w:rFonts w:ascii="Arial" w:eastAsia="Times New Roman" w:hAnsi="Arial" w:cs="Arial"/>
          <w:b/>
          <w:bCs/>
          <w:color w:val="auto"/>
          <w:sz w:val="24"/>
          <w:szCs w:val="24"/>
          <w:lang w:eastAsia="en-GB"/>
        </w:rPr>
      </w:pPr>
      <w:r w:rsidRPr="00BF74F8">
        <w:rPr>
          <w:rFonts w:ascii="Arial" w:eastAsia="Times New Roman" w:hAnsi="Arial" w:cs="Arial"/>
          <w:b/>
          <w:bCs/>
          <w:color w:val="auto"/>
          <w:sz w:val="24"/>
          <w:szCs w:val="24"/>
          <w:lang w:eastAsia="en-GB"/>
        </w:rPr>
        <w:t xml:space="preserve">Systems and structure </w:t>
      </w:r>
    </w:p>
    <w:p w14:paraId="6905FBD5"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t>
      </w:r>
      <w:r w:rsidRPr="00BF74F8">
        <w:rPr>
          <w:rFonts w:ascii="Arial" w:hAnsi="Arial" w:cs="Arial"/>
          <w:sz w:val="24"/>
          <w:szCs w:val="24"/>
        </w:rPr>
        <w:t>Will your current student enrolment process need to be changed?</w:t>
      </w:r>
    </w:p>
    <w:p w14:paraId="259B13B1"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Are there processes in place for internal audit?</w:t>
      </w:r>
    </w:p>
    <w:p w14:paraId="494F23B3"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you need additional CIAG provision?</w:t>
      </w:r>
    </w:p>
    <w:p w14:paraId="7C195EEB"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are your processes for ongoing and final student assessment?</w:t>
      </w:r>
    </w:p>
    <w:p w14:paraId="745B55D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celebrate student success?</w:t>
      </w:r>
    </w:p>
    <w:p w14:paraId="6EF98F6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types of documentation may you need?</w:t>
      </w:r>
    </w:p>
    <w:p w14:paraId="76FEF1A0" w14:textId="77777777"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review progress?</w:t>
      </w:r>
    </w:p>
    <w:p w14:paraId="2D888289" w14:textId="77777777" w:rsidR="006621DD" w:rsidRPr="00BF74F8" w:rsidRDefault="006621DD" w:rsidP="006621DD">
      <w:pPr>
        <w:rPr>
          <w:rFonts w:ascii="Arial" w:eastAsia="Times New Roman" w:hAnsi="Arial" w:cs="Arial"/>
          <w:color w:val="000000"/>
          <w:sz w:val="24"/>
          <w:szCs w:val="24"/>
          <w:lang w:eastAsia="en-GB"/>
        </w:rPr>
      </w:pPr>
    </w:p>
    <w:p w14:paraId="69047B89" w14:textId="77777777" w:rsidR="006621DD" w:rsidRPr="00BF74F8" w:rsidRDefault="006621DD" w:rsidP="006F7059">
      <w:pPr>
        <w:pStyle w:val="Heading2"/>
        <w:rPr>
          <w:rFonts w:ascii="Arial" w:eastAsia="Times New Roman" w:hAnsi="Arial" w:cs="Arial"/>
          <w:b/>
          <w:bCs/>
          <w:color w:val="000000"/>
          <w:sz w:val="24"/>
          <w:szCs w:val="24"/>
          <w:lang w:eastAsia="en-GB"/>
        </w:rPr>
      </w:pPr>
      <w:r w:rsidRPr="00BF74F8">
        <w:rPr>
          <w:rFonts w:ascii="Arial" w:eastAsia="Times New Roman" w:hAnsi="Arial" w:cs="Arial"/>
          <w:b/>
          <w:bCs/>
          <w:color w:val="000000"/>
          <w:sz w:val="24"/>
          <w:szCs w:val="24"/>
          <w:lang w:eastAsia="en-GB"/>
        </w:rPr>
        <w:t>Progression to and from T Levels</w:t>
      </w:r>
    </w:p>
    <w:p w14:paraId="6C0438B1" w14:textId="21CF2D22"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Will your </w:t>
      </w:r>
      <w:r w:rsidR="001C6104" w:rsidRPr="00BF74F8">
        <w:rPr>
          <w:rFonts w:ascii="Arial" w:eastAsia="Times New Roman" w:hAnsi="Arial" w:cs="Arial"/>
          <w:color w:val="000000"/>
          <w:sz w:val="24"/>
          <w:szCs w:val="24"/>
          <w:lang w:eastAsia="en-GB"/>
        </w:rPr>
        <w:t>student</w:t>
      </w:r>
      <w:r w:rsidRPr="00BF74F8">
        <w:rPr>
          <w:rFonts w:ascii="Arial" w:eastAsia="Times New Roman" w:hAnsi="Arial" w:cs="Arial"/>
          <w:color w:val="000000"/>
          <w:sz w:val="24"/>
          <w:szCs w:val="24"/>
          <w:lang w:eastAsia="en-GB"/>
        </w:rPr>
        <w:t xml:space="preserve"> cohort be ready to start T Levels in 20</w:t>
      </w:r>
      <w:r w:rsidR="00D47D90" w:rsidRPr="00BF74F8">
        <w:rPr>
          <w:rFonts w:ascii="Arial" w:eastAsia="Times New Roman" w:hAnsi="Arial" w:cs="Arial"/>
          <w:color w:val="000000"/>
          <w:sz w:val="24"/>
          <w:szCs w:val="24"/>
          <w:lang w:eastAsia="en-GB"/>
        </w:rPr>
        <w:t>2</w:t>
      </w:r>
      <w:r w:rsidR="00B5733D" w:rsidRPr="00BF74F8">
        <w:rPr>
          <w:rFonts w:ascii="Arial" w:eastAsia="Times New Roman" w:hAnsi="Arial" w:cs="Arial"/>
          <w:color w:val="000000"/>
          <w:sz w:val="24"/>
          <w:szCs w:val="24"/>
          <w:lang w:eastAsia="en-GB"/>
        </w:rPr>
        <w:t>2</w:t>
      </w:r>
      <w:r w:rsidRPr="00BF74F8">
        <w:rPr>
          <w:rFonts w:ascii="Arial" w:eastAsia="Times New Roman" w:hAnsi="Arial" w:cs="Arial"/>
          <w:color w:val="000000"/>
          <w:sz w:val="24"/>
          <w:szCs w:val="24"/>
          <w:lang w:eastAsia="en-GB"/>
        </w:rPr>
        <w:t>?</w:t>
      </w:r>
    </w:p>
    <w:p w14:paraId="78FFDD27"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you need to build a progression pathway?</w:t>
      </w:r>
    </w:p>
    <w:p w14:paraId="0AD40EF1"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How will you support students to progress to T Levels?                                                                                       • How will you share information with students and parents?                                 </w:t>
      </w:r>
    </w:p>
    <w:p w14:paraId="044DEB1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How will you ensure CIAG staff are fully informed?                                                                                              • Where will T Level graduates move to on completion? </w:t>
      </w:r>
    </w:p>
    <w:p w14:paraId="3C40023B"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types of skilled jobs are available?</w:t>
      </w:r>
    </w:p>
    <w:p w14:paraId="7EA27276"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What options are there for study at level 4, or for progression to Higher apprenticeships at level 4? </w:t>
      </w:r>
    </w:p>
    <w:p w14:paraId="390E21B0" w14:textId="77777777"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needs to be in place to support this?</w:t>
      </w:r>
    </w:p>
    <w:p w14:paraId="6E2F2A7C" w14:textId="540B004F" w:rsidR="006621DD" w:rsidRPr="00BF74F8" w:rsidRDefault="006621DD" w:rsidP="006621DD">
      <w:pPr>
        <w:rPr>
          <w:rFonts w:ascii="Arial" w:eastAsia="Times New Roman" w:hAnsi="Arial" w:cs="Arial"/>
          <w:color w:val="000000"/>
          <w:sz w:val="24"/>
          <w:szCs w:val="24"/>
          <w:lang w:eastAsia="en-GB"/>
        </w:rPr>
      </w:pPr>
    </w:p>
    <w:p w14:paraId="01CC0EBE" w14:textId="717E3CBA" w:rsidR="00001FBC" w:rsidRPr="00BF74F8" w:rsidRDefault="00001FBC" w:rsidP="006621DD">
      <w:pPr>
        <w:rPr>
          <w:rFonts w:ascii="Arial" w:eastAsia="Times New Roman" w:hAnsi="Arial" w:cs="Arial"/>
          <w:color w:val="000000"/>
          <w:sz w:val="24"/>
          <w:szCs w:val="24"/>
          <w:lang w:eastAsia="en-GB"/>
        </w:rPr>
      </w:pPr>
    </w:p>
    <w:p w14:paraId="12ECAF39" w14:textId="77777777" w:rsidR="006F7059" w:rsidRPr="00BF74F8" w:rsidRDefault="006F7059" w:rsidP="006621DD">
      <w:pPr>
        <w:rPr>
          <w:rFonts w:ascii="Arial" w:eastAsia="Times New Roman" w:hAnsi="Arial" w:cs="Arial"/>
          <w:color w:val="000000"/>
          <w:sz w:val="24"/>
          <w:szCs w:val="24"/>
          <w:lang w:eastAsia="en-GB"/>
        </w:rPr>
      </w:pPr>
    </w:p>
    <w:p w14:paraId="227DD72D" w14:textId="77777777" w:rsidR="006621DD" w:rsidRPr="00BF74F8" w:rsidRDefault="006621DD" w:rsidP="006F7059">
      <w:pPr>
        <w:pStyle w:val="Heading2"/>
        <w:rPr>
          <w:rFonts w:ascii="Arial" w:eastAsia="Times New Roman" w:hAnsi="Arial" w:cs="Arial"/>
          <w:b/>
          <w:bCs/>
          <w:color w:val="auto"/>
          <w:sz w:val="24"/>
          <w:szCs w:val="24"/>
          <w:lang w:eastAsia="en-GB"/>
        </w:rPr>
      </w:pPr>
      <w:r w:rsidRPr="00BF74F8">
        <w:rPr>
          <w:rFonts w:ascii="Arial" w:eastAsia="Times New Roman" w:hAnsi="Arial" w:cs="Arial"/>
          <w:b/>
          <w:bCs/>
          <w:color w:val="auto"/>
          <w:sz w:val="24"/>
          <w:szCs w:val="24"/>
          <w:lang w:eastAsia="en-GB"/>
        </w:rPr>
        <w:lastRenderedPageBreak/>
        <w:t>Student support</w:t>
      </w:r>
    </w:p>
    <w:p w14:paraId="50B4A433"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As T Levels are a large programme:</w:t>
      </w:r>
    </w:p>
    <w:p w14:paraId="3D0C23F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you need to change your current support system?</w:t>
      </w:r>
    </w:p>
    <w:p w14:paraId="15CCF36E"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Do you need to adjust current student support funding to maintain participation in industry placements?                                          </w:t>
      </w:r>
    </w:p>
    <w:p w14:paraId="72A392FB" w14:textId="77777777"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How will you support students to develop work-readiness for Industry Placement where they are not demonstrating this at the start of the T Level?     </w:t>
      </w:r>
    </w:p>
    <w:p w14:paraId="084AA717" w14:textId="77777777" w:rsidR="006621DD" w:rsidRPr="00BF74F8" w:rsidRDefault="006621DD" w:rsidP="006621DD">
      <w:pPr>
        <w:rPr>
          <w:rFonts w:ascii="Arial" w:eastAsia="Times New Roman" w:hAnsi="Arial" w:cs="Arial"/>
          <w:color w:val="000000"/>
          <w:sz w:val="24"/>
          <w:szCs w:val="24"/>
          <w:lang w:eastAsia="en-GB"/>
        </w:rPr>
      </w:pPr>
    </w:p>
    <w:p w14:paraId="32F8D33B" w14:textId="77777777" w:rsidR="006621DD" w:rsidRPr="00BF74F8" w:rsidRDefault="006621DD" w:rsidP="006F7059">
      <w:pPr>
        <w:pStyle w:val="Heading2"/>
        <w:rPr>
          <w:rFonts w:ascii="Arial" w:eastAsia="Times New Roman" w:hAnsi="Arial" w:cs="Arial"/>
          <w:b/>
          <w:bCs/>
          <w:color w:val="auto"/>
          <w:sz w:val="24"/>
          <w:szCs w:val="24"/>
          <w:lang w:eastAsia="en-GB"/>
        </w:rPr>
      </w:pPr>
      <w:r w:rsidRPr="00BF74F8">
        <w:rPr>
          <w:rFonts w:ascii="Arial" w:eastAsia="Times New Roman" w:hAnsi="Arial" w:cs="Arial"/>
          <w:b/>
          <w:bCs/>
          <w:color w:val="auto"/>
          <w:sz w:val="24"/>
          <w:szCs w:val="24"/>
          <w:lang w:eastAsia="en-GB"/>
        </w:rPr>
        <w:t>Marketing and stakeholder management</w:t>
      </w:r>
    </w:p>
    <w:p w14:paraId="0ECC48E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What marketing and stakeholder management plans will you have in place to help you manage engagement? </w:t>
      </w:r>
    </w:p>
    <w:p w14:paraId="4E16019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are your key objectives for marketing and stakeholder management?</w:t>
      </w:r>
    </w:p>
    <w:p w14:paraId="3D48BE40"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identify and reach your target audience?</w:t>
      </w:r>
    </w:p>
    <w:p w14:paraId="2AB76B67"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Do you need to do any stakeholder mapping or prioritisation of stakeholders?</w:t>
      </w:r>
    </w:p>
    <w:p w14:paraId="59A01333" w14:textId="11CEB18A"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Are there any key stakeholders you need to build relations with that you </w:t>
      </w:r>
      <w:r w:rsidR="00AF317D" w:rsidRPr="00BF74F8">
        <w:rPr>
          <w:rFonts w:ascii="Arial" w:eastAsia="Times New Roman" w:hAnsi="Arial" w:cs="Arial"/>
          <w:color w:val="000000"/>
          <w:sz w:val="24"/>
          <w:szCs w:val="24"/>
          <w:lang w:eastAsia="en-GB"/>
        </w:rPr>
        <w:t>do not</w:t>
      </w:r>
      <w:r w:rsidRPr="00BF74F8">
        <w:rPr>
          <w:rFonts w:ascii="Arial" w:eastAsia="Times New Roman" w:hAnsi="Arial" w:cs="Arial"/>
          <w:color w:val="000000"/>
          <w:sz w:val="24"/>
          <w:szCs w:val="24"/>
          <w:lang w:eastAsia="en-GB"/>
        </w:rPr>
        <w:t xml:space="preserve"> currently have?</w:t>
      </w:r>
    </w:p>
    <w:p w14:paraId="6D0D81F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What channels will you use to deliver marketing and stakeholder engagement?  </w:t>
      </w:r>
    </w:p>
    <w:p w14:paraId="3A40A76B"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Will you have any events to promote this?                                                            </w:t>
      </w:r>
    </w:p>
    <w:p w14:paraId="5D638BE9" w14:textId="1D133780"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What do you want your target audience to do or understand? For </w:t>
      </w:r>
      <w:r w:rsidR="00DF1451" w:rsidRPr="00BF74F8">
        <w:rPr>
          <w:rFonts w:ascii="Arial" w:eastAsia="Times New Roman" w:hAnsi="Arial" w:cs="Arial"/>
          <w:color w:val="000000"/>
          <w:sz w:val="24"/>
          <w:szCs w:val="24"/>
          <w:lang w:eastAsia="en-GB"/>
        </w:rPr>
        <w:t>example,</w:t>
      </w:r>
      <w:r w:rsidRPr="00BF74F8">
        <w:rPr>
          <w:rFonts w:ascii="Arial" w:eastAsia="Times New Roman" w:hAnsi="Arial" w:cs="Arial"/>
          <w:color w:val="000000"/>
          <w:sz w:val="24"/>
          <w:szCs w:val="24"/>
          <w:lang w:eastAsia="en-GB"/>
        </w:rPr>
        <w:t xml:space="preserve"> do you want to raise awareness/change behaviour/influence</w:t>
      </w:r>
    </w:p>
    <w:p w14:paraId="4EFB53E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How will you use the materials provided to you to help you achieve your goals? </w:t>
      </w:r>
    </w:p>
    <w:p w14:paraId="1ACE4166"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measure the success of your activity?</w:t>
      </w:r>
    </w:p>
    <w:p w14:paraId="75AFAB49" w14:textId="77777777" w:rsidR="006621DD" w:rsidRPr="00BF74F8" w:rsidRDefault="006621DD" w:rsidP="006621DD">
      <w:pPr>
        <w:rPr>
          <w:rFonts w:ascii="Arial" w:hAnsi="Arial" w:cs="Arial"/>
          <w:b/>
          <w:bCs/>
          <w:sz w:val="24"/>
          <w:szCs w:val="24"/>
        </w:rPr>
      </w:pPr>
    </w:p>
    <w:p w14:paraId="6F4B096D" w14:textId="77777777" w:rsidR="006621DD" w:rsidRPr="00BF74F8" w:rsidRDefault="006621DD" w:rsidP="006F7059">
      <w:pPr>
        <w:pStyle w:val="Heading2"/>
        <w:rPr>
          <w:rFonts w:ascii="Arial" w:eastAsia="Times New Roman" w:hAnsi="Arial" w:cs="Arial"/>
          <w:b/>
          <w:bCs/>
          <w:color w:val="auto"/>
          <w:sz w:val="24"/>
          <w:szCs w:val="24"/>
          <w:lang w:eastAsia="en-GB"/>
        </w:rPr>
      </w:pPr>
      <w:r w:rsidRPr="00BF74F8">
        <w:rPr>
          <w:rFonts w:ascii="Arial" w:eastAsia="Times New Roman" w:hAnsi="Arial" w:cs="Arial"/>
          <w:b/>
          <w:bCs/>
          <w:color w:val="auto"/>
          <w:sz w:val="24"/>
          <w:szCs w:val="24"/>
          <w:lang w:eastAsia="en-GB"/>
        </w:rPr>
        <w:t>Professional Readiness</w:t>
      </w:r>
    </w:p>
    <w:p w14:paraId="2CB588D2"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Do your leadership, teaching and support staff understand the structure of T Levels?</w:t>
      </w:r>
    </w:p>
    <w:p w14:paraId="4B4E9B42" w14:textId="061EFF5F"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Do your governors understand the scale of the organisational change required to successfully deliver T </w:t>
      </w:r>
      <w:r w:rsidR="00054099" w:rsidRPr="00BF74F8">
        <w:rPr>
          <w:rFonts w:ascii="Arial" w:eastAsia="Times New Roman" w:hAnsi="Arial" w:cs="Arial"/>
          <w:color w:val="000000"/>
          <w:sz w:val="24"/>
          <w:szCs w:val="24"/>
          <w:lang w:eastAsia="en-GB"/>
        </w:rPr>
        <w:t>L</w:t>
      </w:r>
      <w:r w:rsidRPr="00BF74F8">
        <w:rPr>
          <w:rFonts w:ascii="Arial" w:eastAsia="Times New Roman" w:hAnsi="Arial" w:cs="Arial"/>
          <w:color w:val="000000"/>
          <w:sz w:val="24"/>
          <w:szCs w:val="24"/>
          <w:lang w:eastAsia="en-GB"/>
        </w:rPr>
        <w:t>evels?</w:t>
      </w:r>
    </w:p>
    <w:p w14:paraId="21A70AF2"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Do they understand the changes that delivery of T Levels will have on their role?</w:t>
      </w:r>
    </w:p>
    <w:p w14:paraId="205BA2D5"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Do they have the appropriate technical qualifications to deliver T Levels?</w:t>
      </w:r>
    </w:p>
    <w:p w14:paraId="768292B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Do teaching staff have a high standard of pedagogy both generally and within their subject-specific areas?  </w:t>
      </w:r>
    </w:p>
    <w:p w14:paraId="0A42EE9E" w14:textId="24C2B61E"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Do they have the appropriate industrial experience to deliver T </w:t>
      </w:r>
      <w:r w:rsidR="00054099" w:rsidRPr="00BF74F8">
        <w:rPr>
          <w:rFonts w:ascii="Arial" w:eastAsia="Times New Roman" w:hAnsi="Arial" w:cs="Arial"/>
          <w:color w:val="000000"/>
          <w:sz w:val="24"/>
          <w:szCs w:val="24"/>
          <w:lang w:eastAsia="en-GB"/>
        </w:rPr>
        <w:t>L</w:t>
      </w:r>
      <w:r w:rsidRPr="00BF74F8">
        <w:rPr>
          <w:rFonts w:ascii="Arial" w:eastAsia="Times New Roman" w:hAnsi="Arial" w:cs="Arial"/>
          <w:color w:val="000000"/>
          <w:sz w:val="24"/>
          <w:szCs w:val="24"/>
          <w:lang w:eastAsia="en-GB"/>
        </w:rPr>
        <w:t>evels?</w:t>
      </w:r>
    </w:p>
    <w:p w14:paraId="44C8D42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Do teaching staff maintain their currency and industry-relevance of their subject knowledge?</w:t>
      </w:r>
    </w:p>
    <w:p w14:paraId="6780A5B3" w14:textId="417DBFD8"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Can teaching staff develop their students’ English, </w:t>
      </w:r>
      <w:r w:rsidR="00AF317D" w:rsidRPr="00BF74F8">
        <w:rPr>
          <w:rFonts w:ascii="Arial" w:eastAsia="Times New Roman" w:hAnsi="Arial" w:cs="Arial"/>
          <w:color w:val="000000"/>
          <w:sz w:val="24"/>
          <w:szCs w:val="24"/>
          <w:lang w:eastAsia="en-GB"/>
        </w:rPr>
        <w:t>maths,</w:t>
      </w:r>
      <w:r w:rsidRPr="00BF74F8">
        <w:rPr>
          <w:rFonts w:ascii="Arial" w:eastAsia="Times New Roman" w:hAnsi="Arial" w:cs="Arial"/>
          <w:color w:val="000000"/>
          <w:sz w:val="24"/>
          <w:szCs w:val="24"/>
          <w:lang w:eastAsia="en-GB"/>
        </w:rPr>
        <w:t xml:space="preserve"> and digital skills within their own subject specialisms?</w:t>
      </w:r>
    </w:p>
    <w:p w14:paraId="4D61BEAF"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do you plan to address any areas of deficiency?</w:t>
      </w:r>
    </w:p>
    <w:p w14:paraId="39DD26A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you need to redeploy staff or recruit additional staff?</w:t>
      </w:r>
    </w:p>
    <w:p w14:paraId="74219249"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you need to train/retrain any staff?</w:t>
      </w:r>
    </w:p>
    <w:p w14:paraId="46F5F9BF"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Are you collaborating with other T Level providers and/or stakeholders in your region or locality? What mechanisms do you use to facilitate collaboration?</w:t>
      </w:r>
    </w:p>
    <w:p w14:paraId="657AFEB5"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impact will T Levels have on future recruitment?</w:t>
      </w:r>
    </w:p>
    <w:p w14:paraId="4C99F4E7" w14:textId="77777777" w:rsidR="00920739" w:rsidRPr="00BF74F8" w:rsidRDefault="006621DD" w:rsidP="006621DD">
      <w:pPr>
        <w:rPr>
          <w:rStyle w:val="Hyperlink"/>
          <w:rFonts w:ascii="Arial" w:eastAsia="Times New Roman" w:hAnsi="Arial" w:cs="Arial"/>
          <w:color w:val="000000" w:themeColor="text1"/>
          <w:sz w:val="24"/>
          <w:szCs w:val="24"/>
          <w:u w:val="none"/>
          <w:lang w:eastAsia="en-GB"/>
        </w:rPr>
      </w:pPr>
      <w:r w:rsidRPr="00BF74F8">
        <w:rPr>
          <w:rFonts w:ascii="Arial" w:eastAsia="Times New Roman" w:hAnsi="Arial" w:cs="Arial"/>
          <w:color w:val="000000"/>
          <w:sz w:val="24"/>
          <w:szCs w:val="24"/>
          <w:lang w:eastAsia="en-GB"/>
        </w:rPr>
        <w:t xml:space="preserve">• How will you engage with the Education and Training Foundation about </w:t>
      </w:r>
      <w:hyperlink r:id="rId13" w:history="1">
        <w:r w:rsidRPr="00BF74F8">
          <w:rPr>
            <w:rStyle w:val="Hyperlink"/>
            <w:rFonts w:ascii="Arial" w:eastAsia="Times New Roman" w:hAnsi="Arial" w:cs="Arial"/>
            <w:color w:val="000000" w:themeColor="text1"/>
            <w:sz w:val="24"/>
            <w:szCs w:val="24"/>
            <w:u w:val="none"/>
            <w:lang w:eastAsia="en-GB"/>
          </w:rPr>
          <w:t>professional development?</w:t>
        </w:r>
      </w:hyperlink>
    </w:p>
    <w:p w14:paraId="5847DDDE" w14:textId="77777777" w:rsidR="006F7059" w:rsidRPr="00BF74F8" w:rsidRDefault="006F7059" w:rsidP="006621DD">
      <w:pPr>
        <w:rPr>
          <w:rStyle w:val="Hyperlink"/>
          <w:rFonts w:ascii="Arial" w:eastAsia="Times New Roman" w:hAnsi="Arial" w:cs="Arial"/>
          <w:b/>
          <w:bCs/>
          <w:color w:val="000000" w:themeColor="text1"/>
          <w:sz w:val="24"/>
          <w:szCs w:val="24"/>
          <w:u w:val="none"/>
          <w:lang w:eastAsia="en-GB"/>
        </w:rPr>
      </w:pPr>
    </w:p>
    <w:p w14:paraId="43141F57" w14:textId="5DD1E4EA"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lastRenderedPageBreak/>
        <w:t>Finance</w:t>
      </w:r>
    </w:p>
    <w:p w14:paraId="7603373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will be the financial impact of capacity building and T Level delivery?</w:t>
      </w:r>
    </w:p>
    <w:p w14:paraId="746A981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443986">
        <w:rPr>
          <w:rFonts w:ascii="Arial" w:eastAsia="Times New Roman" w:hAnsi="Arial" w:cs="Arial"/>
          <w:color w:val="000000"/>
          <w:sz w:val="24"/>
          <w:szCs w:val="24"/>
          <w:lang w:eastAsia="en-GB"/>
        </w:rPr>
        <w:t>• Will you be applying for capital funding?</w:t>
      </w:r>
    </w:p>
    <w:p w14:paraId="385A8E0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need to reflect this in your financial planning assumptions?</w:t>
      </w:r>
    </w:p>
    <w:p w14:paraId="0507F911"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impact will you record in your financial plan?</w:t>
      </w:r>
    </w:p>
    <w:p w14:paraId="1DEAB614" w14:textId="77777777"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Have you calculated the minimum viable class sizes required?</w:t>
      </w:r>
    </w:p>
    <w:p w14:paraId="5057D9E2" w14:textId="77777777" w:rsidR="006621DD" w:rsidRPr="00BF74F8" w:rsidRDefault="006621DD" w:rsidP="006621DD">
      <w:pPr>
        <w:rPr>
          <w:rFonts w:ascii="Arial" w:eastAsia="Times New Roman" w:hAnsi="Arial" w:cs="Arial"/>
          <w:color w:val="000000"/>
          <w:sz w:val="24"/>
          <w:szCs w:val="24"/>
          <w:lang w:eastAsia="en-GB"/>
        </w:rPr>
      </w:pPr>
    </w:p>
    <w:p w14:paraId="554E8AEB" w14:textId="77777777"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t>Employer Engagement</w:t>
      </w:r>
    </w:p>
    <w:p w14:paraId="41342EB7"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work with employers in the design and delivery of T Levels?</w:t>
      </w:r>
    </w:p>
    <w:p w14:paraId="09F0F80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engage with employers?</w:t>
      </w:r>
    </w:p>
    <w:p w14:paraId="7C68CED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ensure they understand your requirements?</w:t>
      </w:r>
    </w:p>
    <w:p w14:paraId="5BD39F7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ensure they understand T Level content?</w:t>
      </w:r>
    </w:p>
    <w:p w14:paraId="609A5DA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you need them to upskill staff?</w:t>
      </w:r>
    </w:p>
    <w:p w14:paraId="1D07579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work with employers to build T Levels into their recruiting strategies?</w:t>
      </w:r>
    </w:p>
    <w:p w14:paraId="3DB8DF41"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work with employers to ensure T Levels contribute to reducing their skills shortages?</w:t>
      </w:r>
    </w:p>
    <w:p w14:paraId="78598372" w14:textId="77777777"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work with your Local Authority, Combined Mayoral Authority, Local Enterprise Partnership and Skills Advisory Panel to ensure T Levels contribute to reducing local and national skills shortages?</w:t>
      </w:r>
    </w:p>
    <w:p w14:paraId="1D14AD85" w14:textId="77777777" w:rsidR="006621DD" w:rsidRPr="00BF74F8" w:rsidRDefault="006621DD" w:rsidP="006621DD">
      <w:pPr>
        <w:rPr>
          <w:rFonts w:ascii="Arial" w:eastAsia="Times New Roman" w:hAnsi="Arial" w:cs="Arial"/>
          <w:color w:val="000000"/>
          <w:sz w:val="24"/>
          <w:szCs w:val="24"/>
          <w:lang w:eastAsia="en-GB"/>
        </w:rPr>
      </w:pPr>
    </w:p>
    <w:p w14:paraId="3D517998" w14:textId="77777777"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t>Industry Placements</w:t>
      </w:r>
    </w:p>
    <w:p w14:paraId="79B2917C"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The T Level programme will include a substantial industry placement of at least 315 hours. How will this fit into the curriculum?</w:t>
      </w:r>
      <w:r w:rsidRPr="00BF74F8">
        <w:rPr>
          <w:rFonts w:ascii="Arial" w:eastAsia="Times New Roman" w:hAnsi="Arial" w:cs="Arial"/>
          <w:color w:val="000000"/>
          <w:sz w:val="24"/>
          <w:szCs w:val="24"/>
          <w:lang w:eastAsia="en-GB"/>
        </w:rPr>
        <w:br/>
        <w:t>• The placements should be high quality, structured, and occupationally-relevant to the students’ field of study. How will this be delivered?</w:t>
      </w:r>
      <w:r w:rsidRPr="00BF74F8">
        <w:rPr>
          <w:rFonts w:ascii="Arial" w:eastAsia="Times New Roman" w:hAnsi="Arial" w:cs="Arial"/>
          <w:color w:val="000000"/>
          <w:sz w:val="24"/>
          <w:szCs w:val="24"/>
          <w:lang w:eastAsia="en-GB"/>
        </w:rPr>
        <w:br/>
        <w:t xml:space="preserve">• What are your current plans for building capacity using the capacity and delivery fund (CDF)?   </w:t>
      </w:r>
      <w:r w:rsidRPr="00BF74F8">
        <w:rPr>
          <w:rFonts w:ascii="Arial" w:eastAsia="Times New Roman" w:hAnsi="Arial" w:cs="Arial"/>
          <w:color w:val="000000"/>
          <w:sz w:val="24"/>
          <w:szCs w:val="24"/>
          <w:lang w:eastAsia="en-GB"/>
        </w:rPr>
        <w:br/>
        <w:t>• How will you engage with employers and LEPs?</w:t>
      </w:r>
      <w:r w:rsidRPr="00BF74F8">
        <w:rPr>
          <w:rFonts w:ascii="Arial" w:eastAsia="Times New Roman" w:hAnsi="Arial" w:cs="Arial"/>
          <w:color w:val="000000"/>
          <w:sz w:val="24"/>
          <w:szCs w:val="24"/>
          <w:lang w:eastAsia="en-GB"/>
        </w:rPr>
        <w:br/>
        <w:t>• How will you track, monitor and audit placements?</w:t>
      </w:r>
      <w:r w:rsidRPr="00BF74F8">
        <w:rPr>
          <w:rFonts w:ascii="Arial" w:eastAsia="Times New Roman" w:hAnsi="Arial" w:cs="Arial"/>
          <w:color w:val="000000"/>
          <w:sz w:val="24"/>
          <w:szCs w:val="24"/>
          <w:lang w:eastAsia="en-GB"/>
        </w:rPr>
        <w:br/>
        <w:t>• How will you prepare students for placement in advance and support them to complete it?</w:t>
      </w:r>
    </w:p>
    <w:p w14:paraId="52843702" w14:textId="26528DC8"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t>
      </w:r>
      <w:r w:rsidRPr="00BF74F8">
        <w:rPr>
          <w:rFonts w:ascii="Arial" w:eastAsia="Times New Roman" w:hAnsi="Arial" w:cs="Arial"/>
          <w:color w:val="0D0D0D"/>
          <w:sz w:val="24"/>
          <w:szCs w:val="24"/>
          <w:lang w:eastAsia="en-GB"/>
        </w:rPr>
        <w:t xml:space="preserve">Have you adopted any of the new models and approaches announced in the </w:t>
      </w:r>
      <w:hyperlink r:id="rId14" w:history="1">
        <w:r w:rsidRPr="00BF74F8">
          <w:rPr>
            <w:rStyle w:val="Hyperlink"/>
            <w:rFonts w:ascii="Arial" w:eastAsia="Times New Roman" w:hAnsi="Arial" w:cs="Arial"/>
            <w:sz w:val="24"/>
            <w:szCs w:val="24"/>
            <w:lang w:eastAsia="en-GB"/>
          </w:rPr>
          <w:t>Industry Placement Policy Framework</w:t>
        </w:r>
      </w:hyperlink>
      <w:r w:rsidRPr="00BF74F8">
        <w:rPr>
          <w:rFonts w:ascii="Arial" w:eastAsia="Times New Roman" w:hAnsi="Arial" w:cs="Arial"/>
          <w:color w:val="0D0D0D"/>
          <w:sz w:val="24"/>
          <w:szCs w:val="24"/>
          <w:lang w:eastAsia="en-GB"/>
        </w:rPr>
        <w:t>? If so, which and to what extent are you finding these effective in sourcing and delivering quality placements?</w:t>
      </w:r>
      <w:r w:rsidRPr="00BF74F8">
        <w:rPr>
          <w:rFonts w:ascii="Arial" w:eastAsia="Times New Roman" w:hAnsi="Arial" w:cs="Arial"/>
          <w:color w:val="000000"/>
          <w:sz w:val="24"/>
          <w:szCs w:val="24"/>
          <w:lang w:eastAsia="en-GB"/>
        </w:rPr>
        <w:br/>
        <w:t>• Are you working with any similar teams within your institution? For example, an apprenticeship team. How are you ensuring the work between these teams is complementary?</w:t>
      </w:r>
    </w:p>
    <w:p w14:paraId="631A4877" w14:textId="04535CF4" w:rsidR="00FC4367" w:rsidRPr="00BF74F8" w:rsidRDefault="00FC4367" w:rsidP="006621DD">
      <w:pPr>
        <w:spacing w:after="0" w:line="240" w:lineRule="auto"/>
        <w:jc w:val="center"/>
        <w:textAlignment w:val="center"/>
        <w:rPr>
          <w:rFonts w:ascii="Arial" w:hAnsi="Arial" w:cs="Arial"/>
          <w:b/>
          <w:bCs/>
          <w:sz w:val="24"/>
          <w:szCs w:val="24"/>
          <w:lang w:eastAsia="en-GB"/>
        </w:rPr>
      </w:pPr>
    </w:p>
    <w:p w14:paraId="0D21BD62" w14:textId="626B09AE" w:rsidR="006F7059" w:rsidRPr="00BF74F8" w:rsidRDefault="006F7059" w:rsidP="006621DD">
      <w:pPr>
        <w:spacing w:after="0" w:line="240" w:lineRule="auto"/>
        <w:jc w:val="center"/>
        <w:textAlignment w:val="center"/>
        <w:rPr>
          <w:rFonts w:ascii="Arial" w:hAnsi="Arial" w:cs="Arial"/>
          <w:b/>
          <w:bCs/>
          <w:sz w:val="24"/>
          <w:szCs w:val="24"/>
          <w:lang w:eastAsia="en-GB"/>
        </w:rPr>
      </w:pPr>
    </w:p>
    <w:p w14:paraId="3F5F3114" w14:textId="41EA9013" w:rsidR="006F7059" w:rsidRPr="00BF74F8" w:rsidRDefault="006F7059" w:rsidP="006621DD">
      <w:pPr>
        <w:spacing w:after="0" w:line="240" w:lineRule="auto"/>
        <w:jc w:val="center"/>
        <w:textAlignment w:val="center"/>
        <w:rPr>
          <w:rFonts w:ascii="Arial" w:hAnsi="Arial" w:cs="Arial"/>
          <w:b/>
          <w:bCs/>
          <w:sz w:val="24"/>
          <w:szCs w:val="24"/>
          <w:lang w:eastAsia="en-GB"/>
        </w:rPr>
      </w:pPr>
    </w:p>
    <w:p w14:paraId="5EA61180" w14:textId="23FA4B38" w:rsidR="006F7059" w:rsidRPr="00BF74F8" w:rsidRDefault="006F7059" w:rsidP="006621DD">
      <w:pPr>
        <w:spacing w:after="0" w:line="240" w:lineRule="auto"/>
        <w:jc w:val="center"/>
        <w:textAlignment w:val="center"/>
        <w:rPr>
          <w:rFonts w:ascii="Arial" w:hAnsi="Arial" w:cs="Arial"/>
          <w:b/>
          <w:bCs/>
          <w:sz w:val="24"/>
          <w:szCs w:val="24"/>
          <w:lang w:eastAsia="en-GB"/>
        </w:rPr>
      </w:pPr>
    </w:p>
    <w:p w14:paraId="54247683" w14:textId="15E37142" w:rsidR="006F7059" w:rsidRPr="00BF74F8" w:rsidRDefault="006F7059" w:rsidP="006621DD">
      <w:pPr>
        <w:spacing w:after="0" w:line="240" w:lineRule="auto"/>
        <w:jc w:val="center"/>
        <w:textAlignment w:val="center"/>
        <w:rPr>
          <w:rFonts w:ascii="Arial" w:hAnsi="Arial" w:cs="Arial"/>
          <w:b/>
          <w:bCs/>
          <w:sz w:val="24"/>
          <w:szCs w:val="24"/>
          <w:lang w:eastAsia="en-GB"/>
        </w:rPr>
      </w:pPr>
    </w:p>
    <w:p w14:paraId="517CB982" w14:textId="38E58379" w:rsidR="006F7059" w:rsidRPr="00BF74F8" w:rsidRDefault="006F7059" w:rsidP="006621DD">
      <w:pPr>
        <w:spacing w:after="0" w:line="240" w:lineRule="auto"/>
        <w:jc w:val="center"/>
        <w:textAlignment w:val="center"/>
        <w:rPr>
          <w:rFonts w:ascii="Arial" w:hAnsi="Arial" w:cs="Arial"/>
          <w:b/>
          <w:bCs/>
          <w:sz w:val="24"/>
          <w:szCs w:val="24"/>
          <w:lang w:eastAsia="en-GB"/>
        </w:rPr>
      </w:pPr>
    </w:p>
    <w:p w14:paraId="57F18B3A" w14:textId="68771AD7" w:rsidR="006F7059" w:rsidRPr="00BF74F8" w:rsidRDefault="006F7059" w:rsidP="006621DD">
      <w:pPr>
        <w:spacing w:after="0" w:line="240" w:lineRule="auto"/>
        <w:jc w:val="center"/>
        <w:textAlignment w:val="center"/>
        <w:rPr>
          <w:rFonts w:ascii="Arial" w:hAnsi="Arial" w:cs="Arial"/>
          <w:b/>
          <w:bCs/>
          <w:sz w:val="24"/>
          <w:szCs w:val="24"/>
          <w:lang w:eastAsia="en-GB"/>
        </w:rPr>
      </w:pPr>
    </w:p>
    <w:p w14:paraId="3C4DA417" w14:textId="099CD51C" w:rsidR="006F7059" w:rsidRPr="00BF74F8" w:rsidRDefault="006F7059" w:rsidP="006621DD">
      <w:pPr>
        <w:spacing w:after="0" w:line="240" w:lineRule="auto"/>
        <w:jc w:val="center"/>
        <w:textAlignment w:val="center"/>
        <w:rPr>
          <w:rFonts w:ascii="Arial" w:hAnsi="Arial" w:cs="Arial"/>
          <w:b/>
          <w:bCs/>
          <w:sz w:val="24"/>
          <w:szCs w:val="24"/>
          <w:lang w:eastAsia="en-GB"/>
        </w:rPr>
      </w:pPr>
    </w:p>
    <w:p w14:paraId="60A842F9" w14:textId="321E4651" w:rsidR="006F7059" w:rsidRPr="00BF74F8" w:rsidRDefault="006F7059" w:rsidP="006621DD">
      <w:pPr>
        <w:spacing w:after="0" w:line="240" w:lineRule="auto"/>
        <w:jc w:val="center"/>
        <w:textAlignment w:val="center"/>
        <w:rPr>
          <w:rFonts w:ascii="Arial" w:hAnsi="Arial" w:cs="Arial"/>
          <w:b/>
          <w:bCs/>
          <w:sz w:val="24"/>
          <w:szCs w:val="24"/>
          <w:lang w:eastAsia="en-GB"/>
        </w:rPr>
      </w:pPr>
    </w:p>
    <w:p w14:paraId="4E7C4E91" w14:textId="77777777" w:rsidR="006F7059" w:rsidRPr="00BF74F8" w:rsidRDefault="006F7059" w:rsidP="006621DD">
      <w:pPr>
        <w:spacing w:after="0" w:line="240" w:lineRule="auto"/>
        <w:jc w:val="center"/>
        <w:textAlignment w:val="center"/>
        <w:rPr>
          <w:rFonts w:ascii="Arial" w:hAnsi="Arial" w:cs="Arial"/>
          <w:b/>
          <w:bCs/>
          <w:sz w:val="24"/>
          <w:szCs w:val="24"/>
          <w:lang w:eastAsia="en-GB"/>
        </w:rPr>
      </w:pPr>
    </w:p>
    <w:p w14:paraId="0DD54EBC" w14:textId="5D500D47" w:rsidR="006621DD" w:rsidRPr="00BF74F8" w:rsidRDefault="006621DD" w:rsidP="006F7059">
      <w:pPr>
        <w:pStyle w:val="Heading1"/>
        <w:rPr>
          <w:rFonts w:ascii="Arial" w:hAnsi="Arial" w:cs="Arial"/>
          <w:b/>
          <w:bCs/>
          <w:color w:val="auto"/>
          <w:sz w:val="24"/>
          <w:szCs w:val="24"/>
          <w:lang w:eastAsia="en-GB"/>
        </w:rPr>
      </w:pPr>
      <w:r w:rsidRPr="00BF74F8">
        <w:rPr>
          <w:rFonts w:ascii="Arial" w:hAnsi="Arial" w:cs="Arial"/>
          <w:b/>
          <w:bCs/>
          <w:color w:val="auto"/>
          <w:sz w:val="24"/>
          <w:szCs w:val="24"/>
          <w:lang w:eastAsia="en-GB"/>
        </w:rPr>
        <w:lastRenderedPageBreak/>
        <w:t>T Level Considerations</w:t>
      </w:r>
    </w:p>
    <w:p w14:paraId="4B3A42F6" w14:textId="77777777" w:rsidR="006621DD" w:rsidRPr="00BF74F8" w:rsidRDefault="006621DD" w:rsidP="006621DD">
      <w:pPr>
        <w:spacing w:after="0" w:line="240" w:lineRule="auto"/>
        <w:textAlignment w:val="center"/>
        <w:rPr>
          <w:rFonts w:ascii="Arial" w:hAnsi="Arial" w:cs="Arial"/>
          <w:sz w:val="24"/>
          <w:szCs w:val="24"/>
          <w:lang w:eastAsia="en-GB"/>
        </w:rPr>
      </w:pPr>
    </w:p>
    <w:p w14:paraId="1527A7D8" w14:textId="77777777"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t>Curriculum Planning</w:t>
      </w:r>
    </w:p>
    <w:p w14:paraId="2D5EC018" w14:textId="77777777" w:rsidR="006621DD" w:rsidRPr="00BF74F8" w:rsidRDefault="006621DD" w:rsidP="006621DD">
      <w:pPr>
        <w:spacing w:after="0" w:line="240" w:lineRule="auto"/>
        <w:textAlignment w:val="center"/>
        <w:rPr>
          <w:rFonts w:ascii="Arial" w:hAnsi="Arial" w:cs="Arial"/>
          <w:sz w:val="24"/>
          <w:szCs w:val="24"/>
          <w:lang w:eastAsia="en-GB"/>
        </w:rPr>
      </w:pPr>
    </w:p>
    <w:p w14:paraId="26FC1C28"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How will you fit T Level delivery into your current curriculum? </w:t>
      </w:r>
    </w:p>
    <w:p w14:paraId="30D0F04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T Levels run alongside existing qualification programmes for this area or replace existing delivery?</w:t>
      </w:r>
    </w:p>
    <w:p w14:paraId="5A9F24D7"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If replacing existing delivery what are the implications?</w:t>
      </w:r>
    </w:p>
    <w:p w14:paraId="265543C5"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are the requirements for registration to deliver each T Level with each Awarding Organisation?</w:t>
      </w:r>
    </w:p>
    <w:p w14:paraId="3015931E" w14:textId="77777777" w:rsidR="006621DD" w:rsidRPr="00BF74F8" w:rsidRDefault="006621DD" w:rsidP="006621DD">
      <w:pPr>
        <w:spacing w:after="0" w:line="240" w:lineRule="auto"/>
        <w:rPr>
          <w:rFonts w:ascii="Arial" w:eastAsia="Times New Roman" w:hAnsi="Arial" w:cs="Arial"/>
          <w:color w:val="000000"/>
          <w:sz w:val="24"/>
          <w:szCs w:val="24"/>
          <w:lang w:eastAsia="en-GB"/>
        </w:rPr>
      </w:pPr>
    </w:p>
    <w:p w14:paraId="46B9A25E" w14:textId="77777777"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t>Students</w:t>
      </w:r>
    </w:p>
    <w:p w14:paraId="5A96BA07" w14:textId="77777777" w:rsidR="006621DD" w:rsidRPr="00BF74F8" w:rsidRDefault="006621DD" w:rsidP="006621DD">
      <w:pPr>
        <w:spacing w:after="0" w:line="240" w:lineRule="auto"/>
        <w:textAlignment w:val="center"/>
        <w:rPr>
          <w:rFonts w:ascii="Arial" w:hAnsi="Arial" w:cs="Arial"/>
          <w:sz w:val="24"/>
          <w:szCs w:val="24"/>
          <w:lang w:eastAsia="en-GB"/>
        </w:rPr>
      </w:pPr>
    </w:p>
    <w:p w14:paraId="636B7C20"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many students do you need to successfully deliver this T Level route?</w:t>
      </w:r>
    </w:p>
    <w:p w14:paraId="2D85D2CF"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type of students will you be targeting?</w:t>
      </w:r>
    </w:p>
    <w:p w14:paraId="01F51A5B"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they be existing level 2 students or new students?</w:t>
      </w:r>
    </w:p>
    <w:p w14:paraId="3300CFA7"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Where will new students be recruited from</w:t>
      </w:r>
    </w:p>
    <w:p w14:paraId="412B1528"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is in place to retain the students?</w:t>
      </w:r>
    </w:p>
    <w:p w14:paraId="2CD7880F"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is the contingency if you do not recruit the needed number of students?</w:t>
      </w:r>
    </w:p>
    <w:p w14:paraId="638B69D5"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Do you need to amend entry requirements in marketing materials?</w:t>
      </w:r>
    </w:p>
    <w:p w14:paraId="76680E08" w14:textId="77777777" w:rsidR="006621DD" w:rsidRPr="00BF74F8" w:rsidRDefault="006621DD" w:rsidP="006621DD">
      <w:pPr>
        <w:spacing w:after="0" w:line="240" w:lineRule="auto"/>
        <w:rPr>
          <w:rFonts w:ascii="Arial" w:eastAsia="Times New Roman" w:hAnsi="Arial" w:cs="Arial"/>
          <w:color w:val="000000"/>
          <w:sz w:val="24"/>
          <w:szCs w:val="24"/>
          <w:lang w:eastAsia="en-GB"/>
        </w:rPr>
      </w:pPr>
    </w:p>
    <w:p w14:paraId="10EF3A33" w14:textId="77777777" w:rsidR="006621DD" w:rsidRPr="00BF74F8" w:rsidRDefault="006621DD" w:rsidP="006621DD">
      <w:pPr>
        <w:spacing w:after="0" w:line="240" w:lineRule="auto"/>
        <w:rPr>
          <w:rFonts w:ascii="Arial" w:eastAsia="Times New Roman" w:hAnsi="Arial" w:cs="Arial"/>
          <w:color w:val="000000"/>
          <w:sz w:val="24"/>
          <w:szCs w:val="24"/>
          <w:lang w:eastAsia="en-GB"/>
        </w:rPr>
      </w:pPr>
    </w:p>
    <w:p w14:paraId="44988294" w14:textId="77777777"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t>Space</w:t>
      </w:r>
    </w:p>
    <w:p w14:paraId="29D64F9E"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Do you currently have suitable, up to date and appropriate space to deliver this T Level route?</w:t>
      </w:r>
    </w:p>
    <w:p w14:paraId="1DB930CD"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If not, how will you expand?</w:t>
      </w:r>
    </w:p>
    <w:p w14:paraId="6491D820"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Can you refurbish or repurpose existing space?</w:t>
      </w:r>
    </w:p>
    <w:p w14:paraId="4A1D318B"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604DFC">
        <w:rPr>
          <w:rFonts w:ascii="Arial" w:eastAsia="Times New Roman" w:hAnsi="Arial" w:cs="Arial"/>
          <w:color w:val="000000"/>
          <w:sz w:val="24"/>
          <w:szCs w:val="24"/>
          <w:lang w:eastAsia="en-GB"/>
        </w:rPr>
        <w:t>• Do you have any capital needs?</w:t>
      </w:r>
    </w:p>
    <w:p w14:paraId="5D028D3E" w14:textId="77777777"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you need to source funding?</w:t>
      </w:r>
    </w:p>
    <w:p w14:paraId="45F16501" w14:textId="73A5BF05" w:rsidR="006621DD" w:rsidRPr="00BF74F8" w:rsidRDefault="006621DD" w:rsidP="006621DD">
      <w:pPr>
        <w:rPr>
          <w:rFonts w:ascii="Arial" w:eastAsia="Times New Roman" w:hAnsi="Arial" w:cs="Arial"/>
          <w:color w:val="000000"/>
          <w:sz w:val="24"/>
          <w:szCs w:val="24"/>
          <w:lang w:eastAsia="en-GB"/>
        </w:rPr>
      </w:pPr>
    </w:p>
    <w:p w14:paraId="58BCBD44" w14:textId="77777777"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t>Equipment</w:t>
      </w:r>
    </w:p>
    <w:p w14:paraId="5BB5B4BD" w14:textId="7095CC9A"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are the requirements for teaching materials, equipment</w:t>
      </w:r>
      <w:r w:rsidR="00D7766B">
        <w:rPr>
          <w:rFonts w:ascii="Arial" w:eastAsia="Times New Roman" w:hAnsi="Arial" w:cs="Arial"/>
          <w:color w:val="000000"/>
          <w:sz w:val="24"/>
          <w:szCs w:val="24"/>
          <w:lang w:eastAsia="en-GB"/>
        </w:rPr>
        <w:t>,</w:t>
      </w:r>
      <w:r w:rsidRPr="00BF74F8">
        <w:rPr>
          <w:rFonts w:ascii="Arial" w:eastAsia="Times New Roman" w:hAnsi="Arial" w:cs="Arial"/>
          <w:color w:val="000000"/>
          <w:sz w:val="24"/>
          <w:szCs w:val="24"/>
          <w:lang w:eastAsia="en-GB"/>
        </w:rPr>
        <w:t xml:space="preserve"> and aids for this T Level route?</w:t>
      </w:r>
    </w:p>
    <w:p w14:paraId="64E3AB19"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equipment do you already have and what is its standard?</w:t>
      </w:r>
    </w:p>
    <w:p w14:paraId="0D27C24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type of equipment would you need to achieve world-class standard?</w:t>
      </w:r>
    </w:p>
    <w:p w14:paraId="4954588F" w14:textId="77777777" w:rsidR="006621DD" w:rsidRPr="00BF74F8" w:rsidRDefault="006621DD" w:rsidP="006621DD">
      <w:pPr>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you fund any needed equipment?</w:t>
      </w:r>
    </w:p>
    <w:p w14:paraId="43D64615" w14:textId="77777777" w:rsidR="006621DD" w:rsidRPr="00BF74F8" w:rsidRDefault="006621DD" w:rsidP="006621DD">
      <w:pPr>
        <w:rPr>
          <w:rFonts w:ascii="Arial" w:eastAsiaTheme="majorEastAsia" w:hAnsi="Arial" w:cs="Arial"/>
          <w:b/>
          <w:bCs/>
          <w:sz w:val="24"/>
          <w:szCs w:val="24"/>
        </w:rPr>
      </w:pPr>
    </w:p>
    <w:p w14:paraId="0E4B6F32" w14:textId="77777777"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t>Teaching and Learning</w:t>
      </w:r>
    </w:p>
    <w:p w14:paraId="7EF5834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will be the content of lessons?</w:t>
      </w:r>
    </w:p>
    <w:p w14:paraId="2BBA9B9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How will lessons be planned?</w:t>
      </w:r>
    </w:p>
    <w:p w14:paraId="30EF539C"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What materials will need to be developed? </w:t>
      </w:r>
    </w:p>
    <w:p w14:paraId="68674F27"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When and how will a scheme of work be completed?</w:t>
      </w:r>
    </w:p>
    <w:p w14:paraId="5E546FF2"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are the FTE staffing requirements?</w:t>
      </w:r>
    </w:p>
    <w:p w14:paraId="68577C84"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What materials will need to be developed? </w:t>
      </w:r>
    </w:p>
    <w:p w14:paraId="7F50B97A"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Who will teach each element of the course?</w:t>
      </w:r>
    </w:p>
    <w:p w14:paraId="1F5ED7F1" w14:textId="468E8F44"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Are those teaching </w:t>
      </w:r>
      <w:r w:rsidR="00AF317D" w:rsidRPr="00BF74F8">
        <w:rPr>
          <w:rFonts w:ascii="Arial" w:eastAsia="Times New Roman" w:hAnsi="Arial" w:cs="Arial"/>
          <w:color w:val="000000"/>
          <w:sz w:val="24"/>
          <w:szCs w:val="24"/>
          <w:lang w:eastAsia="en-GB"/>
        </w:rPr>
        <w:t>qualified,</w:t>
      </w:r>
      <w:r w:rsidRPr="00BF74F8">
        <w:rPr>
          <w:rFonts w:ascii="Arial" w:eastAsia="Times New Roman" w:hAnsi="Arial" w:cs="Arial"/>
          <w:color w:val="000000"/>
          <w:sz w:val="24"/>
          <w:szCs w:val="24"/>
          <w:lang w:eastAsia="en-GB"/>
        </w:rPr>
        <w:t xml:space="preserve"> and do they have relevant industry experience</w:t>
      </w:r>
      <w:r w:rsidR="00B61C2C" w:rsidRPr="00BF74F8">
        <w:rPr>
          <w:rFonts w:ascii="Arial" w:eastAsia="Times New Roman" w:hAnsi="Arial" w:cs="Arial"/>
          <w:color w:val="000000"/>
          <w:sz w:val="24"/>
          <w:szCs w:val="24"/>
          <w:lang w:eastAsia="en-GB"/>
        </w:rPr>
        <w:t>?</w:t>
      </w:r>
    </w:p>
    <w:p w14:paraId="276BF395" w14:textId="77777777" w:rsidR="00920739" w:rsidRPr="00BF74F8" w:rsidRDefault="00920739" w:rsidP="006621DD">
      <w:pPr>
        <w:spacing w:after="0" w:line="240" w:lineRule="auto"/>
        <w:rPr>
          <w:rFonts w:ascii="Arial" w:eastAsia="Times New Roman" w:hAnsi="Arial" w:cs="Arial"/>
          <w:b/>
          <w:bCs/>
          <w:color w:val="000000"/>
          <w:sz w:val="24"/>
          <w:szCs w:val="24"/>
          <w:lang w:eastAsia="en-GB"/>
        </w:rPr>
      </w:pPr>
    </w:p>
    <w:p w14:paraId="148EEFC7" w14:textId="09DE122D" w:rsidR="006621DD" w:rsidRPr="00BF74F8" w:rsidRDefault="006621DD" w:rsidP="006F7059">
      <w:pPr>
        <w:pStyle w:val="Heading2"/>
        <w:rPr>
          <w:rFonts w:ascii="Arial" w:hAnsi="Arial" w:cs="Arial"/>
          <w:b/>
          <w:bCs/>
          <w:color w:val="auto"/>
          <w:sz w:val="24"/>
          <w:szCs w:val="24"/>
        </w:rPr>
      </w:pPr>
      <w:r w:rsidRPr="00BF74F8">
        <w:rPr>
          <w:rFonts w:ascii="Arial" w:hAnsi="Arial" w:cs="Arial"/>
          <w:b/>
          <w:bCs/>
          <w:color w:val="auto"/>
          <w:sz w:val="24"/>
          <w:szCs w:val="24"/>
        </w:rPr>
        <w:lastRenderedPageBreak/>
        <w:t>Curriculum Planning</w:t>
      </w:r>
    </w:p>
    <w:p w14:paraId="4446B7E7" w14:textId="77777777" w:rsidR="006621DD" w:rsidRPr="00BF74F8" w:rsidRDefault="006621DD" w:rsidP="006F7059">
      <w:pPr>
        <w:pStyle w:val="Heading2"/>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xml:space="preserve">• How will you fit T Level delivery into your current curriculum? </w:t>
      </w:r>
    </w:p>
    <w:p w14:paraId="6809F9E0" w14:textId="77777777" w:rsidR="006621DD" w:rsidRPr="00BF74F8" w:rsidRDefault="006621DD" w:rsidP="006F7059">
      <w:pPr>
        <w:pStyle w:val="Heading2"/>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Will T Levels run alongside existing qualification programmes for this area or replace existing delivery?</w:t>
      </w:r>
    </w:p>
    <w:p w14:paraId="61C3E1DC"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If replacing existing delivery what are the implications?</w:t>
      </w:r>
    </w:p>
    <w:p w14:paraId="32BCACCF" w14:textId="77777777" w:rsidR="006621DD" w:rsidRPr="00BF74F8" w:rsidRDefault="006621DD" w:rsidP="006621DD">
      <w:pPr>
        <w:spacing w:after="0" w:line="240" w:lineRule="auto"/>
        <w:rPr>
          <w:rFonts w:ascii="Arial" w:eastAsia="Times New Roman" w:hAnsi="Arial" w:cs="Arial"/>
          <w:color w:val="000000"/>
          <w:sz w:val="24"/>
          <w:szCs w:val="24"/>
          <w:lang w:eastAsia="en-GB"/>
        </w:rPr>
      </w:pPr>
      <w:r w:rsidRPr="00BF74F8">
        <w:rPr>
          <w:rFonts w:ascii="Arial" w:eastAsia="Times New Roman" w:hAnsi="Arial" w:cs="Arial"/>
          <w:color w:val="000000"/>
          <w:sz w:val="24"/>
          <w:szCs w:val="24"/>
          <w:lang w:eastAsia="en-GB"/>
        </w:rPr>
        <w:t>• What are the requirements for registration to deliver each T Level with each Awarding Organisation?</w:t>
      </w:r>
    </w:p>
    <w:p w14:paraId="0B3E4CA8" w14:textId="77777777" w:rsidR="006621DD" w:rsidRPr="00BF74F8" w:rsidRDefault="006621DD" w:rsidP="006621DD">
      <w:pPr>
        <w:spacing w:after="0" w:line="240" w:lineRule="auto"/>
        <w:rPr>
          <w:rFonts w:ascii="Arial" w:eastAsia="Times New Roman" w:hAnsi="Arial" w:cs="Arial"/>
          <w:color w:val="000000"/>
          <w:sz w:val="24"/>
          <w:szCs w:val="24"/>
          <w:lang w:eastAsia="en-GB"/>
        </w:rPr>
      </w:pPr>
    </w:p>
    <w:p w14:paraId="682A73EA" w14:textId="7B98DDD0" w:rsidR="002678A3" w:rsidRPr="00BF74F8" w:rsidRDefault="002678A3" w:rsidP="002678A3">
      <w:pPr>
        <w:rPr>
          <w:rFonts w:ascii="Arial" w:hAnsi="Arial" w:cs="Arial"/>
          <w:b/>
          <w:sz w:val="24"/>
          <w:szCs w:val="24"/>
        </w:rPr>
      </w:pPr>
    </w:p>
    <w:sectPr w:rsidR="002678A3" w:rsidRPr="00BF74F8" w:rsidSect="006F7059">
      <w:headerReference w:type="even" r:id="rId15"/>
      <w:headerReference w:type="default" r:id="rId16"/>
      <w:footerReference w:type="default" r:id="rId17"/>
      <w:headerReference w:type="first" r:id="rId1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31F5" w14:textId="77777777" w:rsidR="00CD58D8" w:rsidRDefault="00CD58D8" w:rsidP="00FC5F30">
      <w:pPr>
        <w:spacing w:after="0" w:line="240" w:lineRule="auto"/>
      </w:pPr>
      <w:r>
        <w:separator/>
      </w:r>
    </w:p>
  </w:endnote>
  <w:endnote w:type="continuationSeparator" w:id="0">
    <w:p w14:paraId="35D7FA1F" w14:textId="77777777" w:rsidR="00CD58D8" w:rsidRDefault="00CD58D8" w:rsidP="00FC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513102"/>
      <w:docPartObj>
        <w:docPartGallery w:val="Page Numbers (Bottom of Page)"/>
        <w:docPartUnique/>
      </w:docPartObj>
    </w:sdtPr>
    <w:sdtEndPr>
      <w:rPr>
        <w:noProof/>
      </w:rPr>
    </w:sdtEndPr>
    <w:sdtContent>
      <w:p w14:paraId="6290AE43" w14:textId="40445902" w:rsidR="009A5D15" w:rsidRDefault="009A5D15">
        <w:pPr>
          <w:pStyle w:val="Footer"/>
          <w:jc w:val="right"/>
        </w:pPr>
        <w:r>
          <w:fldChar w:fldCharType="begin"/>
        </w:r>
        <w:r>
          <w:instrText xml:space="preserve"> PAGE   \* MERGEFORMAT </w:instrText>
        </w:r>
        <w:r>
          <w:fldChar w:fldCharType="separate"/>
        </w:r>
        <w:r w:rsidR="00EE02C8">
          <w:rPr>
            <w:noProof/>
          </w:rPr>
          <w:t>1</w:t>
        </w:r>
        <w:r>
          <w:rPr>
            <w:noProof/>
          </w:rPr>
          <w:fldChar w:fldCharType="end"/>
        </w:r>
      </w:p>
    </w:sdtContent>
  </w:sdt>
  <w:p w14:paraId="203FC59C" w14:textId="77777777" w:rsidR="009A5D15" w:rsidRDefault="009A5D15" w:rsidP="00937A5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ED88" w14:textId="77777777" w:rsidR="00CD58D8" w:rsidRDefault="00CD58D8" w:rsidP="00FC5F30">
      <w:pPr>
        <w:spacing w:after="0" w:line="240" w:lineRule="auto"/>
      </w:pPr>
      <w:r>
        <w:separator/>
      </w:r>
    </w:p>
  </w:footnote>
  <w:footnote w:type="continuationSeparator" w:id="0">
    <w:p w14:paraId="437220BD" w14:textId="77777777" w:rsidR="00CD58D8" w:rsidRDefault="00CD58D8" w:rsidP="00FC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9874" w14:textId="7FD4A828" w:rsidR="009A5D15" w:rsidRDefault="009A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49A0" w14:textId="1C43FEDE" w:rsidR="009A5D15" w:rsidRDefault="009A5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9B3" w14:textId="690F0235" w:rsidR="009A5D15" w:rsidRDefault="009A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341"/>
    <w:multiLevelType w:val="multilevel"/>
    <w:tmpl w:val="057A8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9EF2A06"/>
    <w:multiLevelType w:val="hybridMultilevel"/>
    <w:tmpl w:val="A68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736CA"/>
    <w:multiLevelType w:val="multilevel"/>
    <w:tmpl w:val="2ED04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A5B13C4"/>
    <w:multiLevelType w:val="multilevel"/>
    <w:tmpl w:val="057A8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886F65"/>
    <w:multiLevelType w:val="hybridMultilevel"/>
    <w:tmpl w:val="6A605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62CF8"/>
    <w:multiLevelType w:val="multilevel"/>
    <w:tmpl w:val="C2C0E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FC4027"/>
    <w:multiLevelType w:val="multilevel"/>
    <w:tmpl w:val="C83E9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8720742"/>
    <w:multiLevelType w:val="multilevel"/>
    <w:tmpl w:val="5F9EB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401AD"/>
    <w:multiLevelType w:val="multilevel"/>
    <w:tmpl w:val="A17471B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52293DDD"/>
    <w:multiLevelType w:val="hybridMultilevel"/>
    <w:tmpl w:val="F836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528BF"/>
    <w:multiLevelType w:val="hybridMultilevel"/>
    <w:tmpl w:val="E54A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DD0773"/>
    <w:multiLevelType w:val="multilevel"/>
    <w:tmpl w:val="CC8A4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7702B2"/>
    <w:multiLevelType w:val="multilevel"/>
    <w:tmpl w:val="40D6B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12"/>
  </w:num>
  <w:num w:numId="4">
    <w:abstractNumId w:val="11"/>
  </w:num>
  <w:num w:numId="5">
    <w:abstractNumId w:val="1"/>
  </w:num>
  <w:num w:numId="6">
    <w:abstractNumId w:val="14"/>
  </w:num>
  <w:num w:numId="7">
    <w:abstractNumId w:val="4"/>
  </w:num>
  <w:num w:numId="8">
    <w:abstractNumId w:val="9"/>
  </w:num>
  <w:num w:numId="9">
    <w:abstractNumId w:val="13"/>
  </w:num>
  <w:num w:numId="10">
    <w:abstractNumId w:val="9"/>
  </w:num>
  <w:num w:numId="11">
    <w:abstractNumId w:val="13"/>
  </w:num>
  <w:num w:numId="12">
    <w:abstractNumId w:val="15"/>
  </w:num>
  <w:num w:numId="13">
    <w:abstractNumId w:val="0"/>
  </w:num>
  <w:num w:numId="14">
    <w:abstractNumId w:val="8"/>
  </w:num>
  <w:num w:numId="15">
    <w:abstractNumId w:val="3"/>
  </w:num>
  <w:num w:numId="16">
    <w:abstractNumId w:val="7"/>
  </w:num>
  <w:num w:numId="17">
    <w:abstractNumId w:val="10"/>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3C"/>
    <w:rsid w:val="00000BDC"/>
    <w:rsid w:val="00001FBC"/>
    <w:rsid w:val="0000641E"/>
    <w:rsid w:val="00011BC6"/>
    <w:rsid w:val="0001237A"/>
    <w:rsid w:val="00032D0A"/>
    <w:rsid w:val="00035884"/>
    <w:rsid w:val="000371A6"/>
    <w:rsid w:val="00037D40"/>
    <w:rsid w:val="00054099"/>
    <w:rsid w:val="0005417B"/>
    <w:rsid w:val="00054B85"/>
    <w:rsid w:val="00066D98"/>
    <w:rsid w:val="000819F6"/>
    <w:rsid w:val="00092507"/>
    <w:rsid w:val="00097AF7"/>
    <w:rsid w:val="000A1C47"/>
    <w:rsid w:val="000A4844"/>
    <w:rsid w:val="000B0284"/>
    <w:rsid w:val="000B2C39"/>
    <w:rsid w:val="000B7CCD"/>
    <w:rsid w:val="000E2FF1"/>
    <w:rsid w:val="000F19F4"/>
    <w:rsid w:val="001034F2"/>
    <w:rsid w:val="00134D60"/>
    <w:rsid w:val="00137217"/>
    <w:rsid w:val="001777F1"/>
    <w:rsid w:val="00180D39"/>
    <w:rsid w:val="00182307"/>
    <w:rsid w:val="00182DA8"/>
    <w:rsid w:val="00196EDB"/>
    <w:rsid w:val="001A121C"/>
    <w:rsid w:val="001A12B8"/>
    <w:rsid w:val="001A51B0"/>
    <w:rsid w:val="001C10F8"/>
    <w:rsid w:val="001C6104"/>
    <w:rsid w:val="001C79FD"/>
    <w:rsid w:val="001D5500"/>
    <w:rsid w:val="002005A2"/>
    <w:rsid w:val="00217071"/>
    <w:rsid w:val="00225B60"/>
    <w:rsid w:val="00240422"/>
    <w:rsid w:val="0024660B"/>
    <w:rsid w:val="00247F27"/>
    <w:rsid w:val="0025342F"/>
    <w:rsid w:val="002562FD"/>
    <w:rsid w:val="00263D83"/>
    <w:rsid w:val="00264219"/>
    <w:rsid w:val="002671FB"/>
    <w:rsid w:val="002678A3"/>
    <w:rsid w:val="0027582C"/>
    <w:rsid w:val="002E49F0"/>
    <w:rsid w:val="002E4AC5"/>
    <w:rsid w:val="002F52D9"/>
    <w:rsid w:val="00300410"/>
    <w:rsid w:val="003361AB"/>
    <w:rsid w:val="00364FBE"/>
    <w:rsid w:val="00370AE9"/>
    <w:rsid w:val="0039087E"/>
    <w:rsid w:val="003B73A5"/>
    <w:rsid w:val="003C0241"/>
    <w:rsid w:val="003C630F"/>
    <w:rsid w:val="003C7901"/>
    <w:rsid w:val="003E2790"/>
    <w:rsid w:val="003E2915"/>
    <w:rsid w:val="00401D9E"/>
    <w:rsid w:val="00404EFA"/>
    <w:rsid w:val="00406641"/>
    <w:rsid w:val="00410D4C"/>
    <w:rsid w:val="00413687"/>
    <w:rsid w:val="00413DE9"/>
    <w:rsid w:val="00416BE7"/>
    <w:rsid w:val="00425587"/>
    <w:rsid w:val="00426C5A"/>
    <w:rsid w:val="00440D5C"/>
    <w:rsid w:val="00443986"/>
    <w:rsid w:val="00447778"/>
    <w:rsid w:val="004751C5"/>
    <w:rsid w:val="00481C3B"/>
    <w:rsid w:val="00481D08"/>
    <w:rsid w:val="00484978"/>
    <w:rsid w:val="00485568"/>
    <w:rsid w:val="004A13A1"/>
    <w:rsid w:val="004A3126"/>
    <w:rsid w:val="004A42B9"/>
    <w:rsid w:val="004B27A4"/>
    <w:rsid w:val="004C4B02"/>
    <w:rsid w:val="004D2531"/>
    <w:rsid w:val="004D2A3C"/>
    <w:rsid w:val="004D3B94"/>
    <w:rsid w:val="004F46E5"/>
    <w:rsid w:val="00503B59"/>
    <w:rsid w:val="0050464A"/>
    <w:rsid w:val="00521D98"/>
    <w:rsid w:val="0052668D"/>
    <w:rsid w:val="00527B48"/>
    <w:rsid w:val="00531913"/>
    <w:rsid w:val="00540E1B"/>
    <w:rsid w:val="00553D3B"/>
    <w:rsid w:val="0056194A"/>
    <w:rsid w:val="00570659"/>
    <w:rsid w:val="005726BB"/>
    <w:rsid w:val="005775B2"/>
    <w:rsid w:val="00584F5F"/>
    <w:rsid w:val="005B2C99"/>
    <w:rsid w:val="005B4940"/>
    <w:rsid w:val="005D3873"/>
    <w:rsid w:val="005E250F"/>
    <w:rsid w:val="005E66F2"/>
    <w:rsid w:val="0060319B"/>
    <w:rsid w:val="00603E89"/>
    <w:rsid w:val="00604DFC"/>
    <w:rsid w:val="006114EA"/>
    <w:rsid w:val="00621589"/>
    <w:rsid w:val="006250AC"/>
    <w:rsid w:val="006328B9"/>
    <w:rsid w:val="0063294E"/>
    <w:rsid w:val="00646175"/>
    <w:rsid w:val="00646329"/>
    <w:rsid w:val="0064699D"/>
    <w:rsid w:val="00651803"/>
    <w:rsid w:val="006571DC"/>
    <w:rsid w:val="006621DD"/>
    <w:rsid w:val="0066420E"/>
    <w:rsid w:val="006717DC"/>
    <w:rsid w:val="00687DCB"/>
    <w:rsid w:val="00693C96"/>
    <w:rsid w:val="00697B5F"/>
    <w:rsid w:val="006A3718"/>
    <w:rsid w:val="006B4427"/>
    <w:rsid w:val="006B4905"/>
    <w:rsid w:val="006B7C86"/>
    <w:rsid w:val="006D132F"/>
    <w:rsid w:val="006D2662"/>
    <w:rsid w:val="006D3B5F"/>
    <w:rsid w:val="006D4737"/>
    <w:rsid w:val="006F27B0"/>
    <w:rsid w:val="006F7059"/>
    <w:rsid w:val="007066B2"/>
    <w:rsid w:val="00716267"/>
    <w:rsid w:val="00737795"/>
    <w:rsid w:val="00742C87"/>
    <w:rsid w:val="00746798"/>
    <w:rsid w:val="00747561"/>
    <w:rsid w:val="0076387F"/>
    <w:rsid w:val="00764E1A"/>
    <w:rsid w:val="0076546B"/>
    <w:rsid w:val="00772E63"/>
    <w:rsid w:val="007755B5"/>
    <w:rsid w:val="00783673"/>
    <w:rsid w:val="00785C30"/>
    <w:rsid w:val="007961D6"/>
    <w:rsid w:val="007A53D5"/>
    <w:rsid w:val="007A66F4"/>
    <w:rsid w:val="007B07B9"/>
    <w:rsid w:val="007C0A02"/>
    <w:rsid w:val="007C42B9"/>
    <w:rsid w:val="007D0FBF"/>
    <w:rsid w:val="007D4042"/>
    <w:rsid w:val="007D65E9"/>
    <w:rsid w:val="007E3C74"/>
    <w:rsid w:val="007F6584"/>
    <w:rsid w:val="008108C0"/>
    <w:rsid w:val="00811115"/>
    <w:rsid w:val="008125FF"/>
    <w:rsid w:val="00832124"/>
    <w:rsid w:val="008522F4"/>
    <w:rsid w:val="00864F7D"/>
    <w:rsid w:val="0086715A"/>
    <w:rsid w:val="008754D3"/>
    <w:rsid w:val="00891182"/>
    <w:rsid w:val="008A616D"/>
    <w:rsid w:val="008E2793"/>
    <w:rsid w:val="008E57CF"/>
    <w:rsid w:val="008F2B82"/>
    <w:rsid w:val="00906AD9"/>
    <w:rsid w:val="009206BA"/>
    <w:rsid w:val="00920739"/>
    <w:rsid w:val="0092483B"/>
    <w:rsid w:val="00937A5E"/>
    <w:rsid w:val="0094093D"/>
    <w:rsid w:val="009644F5"/>
    <w:rsid w:val="00971CE4"/>
    <w:rsid w:val="0097290D"/>
    <w:rsid w:val="00976613"/>
    <w:rsid w:val="00985557"/>
    <w:rsid w:val="0099549E"/>
    <w:rsid w:val="009A5D15"/>
    <w:rsid w:val="009D7653"/>
    <w:rsid w:val="009F6F22"/>
    <w:rsid w:val="00A33B59"/>
    <w:rsid w:val="00A41FB0"/>
    <w:rsid w:val="00A549AE"/>
    <w:rsid w:val="00A643FC"/>
    <w:rsid w:val="00A77773"/>
    <w:rsid w:val="00AD0C5C"/>
    <w:rsid w:val="00AE32C1"/>
    <w:rsid w:val="00AF317D"/>
    <w:rsid w:val="00AF6275"/>
    <w:rsid w:val="00AF682B"/>
    <w:rsid w:val="00B1207C"/>
    <w:rsid w:val="00B5733D"/>
    <w:rsid w:val="00B57A9C"/>
    <w:rsid w:val="00B61C2C"/>
    <w:rsid w:val="00B6798B"/>
    <w:rsid w:val="00B95942"/>
    <w:rsid w:val="00BC4434"/>
    <w:rsid w:val="00BD0C03"/>
    <w:rsid w:val="00BD66CE"/>
    <w:rsid w:val="00BE54DF"/>
    <w:rsid w:val="00BF74F8"/>
    <w:rsid w:val="00C028A5"/>
    <w:rsid w:val="00C27086"/>
    <w:rsid w:val="00C32D3F"/>
    <w:rsid w:val="00C65879"/>
    <w:rsid w:val="00C71EB0"/>
    <w:rsid w:val="00CB231D"/>
    <w:rsid w:val="00CB2538"/>
    <w:rsid w:val="00CD58D8"/>
    <w:rsid w:val="00CE34E7"/>
    <w:rsid w:val="00CF4396"/>
    <w:rsid w:val="00D02F7A"/>
    <w:rsid w:val="00D10845"/>
    <w:rsid w:val="00D20A67"/>
    <w:rsid w:val="00D327B9"/>
    <w:rsid w:val="00D43801"/>
    <w:rsid w:val="00D45C35"/>
    <w:rsid w:val="00D47D90"/>
    <w:rsid w:val="00D66860"/>
    <w:rsid w:val="00D7766B"/>
    <w:rsid w:val="00D85153"/>
    <w:rsid w:val="00D86DD3"/>
    <w:rsid w:val="00D8709B"/>
    <w:rsid w:val="00DA3963"/>
    <w:rsid w:val="00DA4F57"/>
    <w:rsid w:val="00DB1192"/>
    <w:rsid w:val="00DB5319"/>
    <w:rsid w:val="00DB6680"/>
    <w:rsid w:val="00DD1DF0"/>
    <w:rsid w:val="00DD448F"/>
    <w:rsid w:val="00DE57B9"/>
    <w:rsid w:val="00DF1451"/>
    <w:rsid w:val="00DF3E41"/>
    <w:rsid w:val="00DF77C0"/>
    <w:rsid w:val="00E14FB8"/>
    <w:rsid w:val="00E2173D"/>
    <w:rsid w:val="00E26270"/>
    <w:rsid w:val="00E35510"/>
    <w:rsid w:val="00E35766"/>
    <w:rsid w:val="00E46763"/>
    <w:rsid w:val="00E50AB5"/>
    <w:rsid w:val="00E558DD"/>
    <w:rsid w:val="00E5599C"/>
    <w:rsid w:val="00E658FB"/>
    <w:rsid w:val="00E7784F"/>
    <w:rsid w:val="00E8367E"/>
    <w:rsid w:val="00E87648"/>
    <w:rsid w:val="00EA1A8D"/>
    <w:rsid w:val="00EC253C"/>
    <w:rsid w:val="00EC5FC4"/>
    <w:rsid w:val="00ED37A0"/>
    <w:rsid w:val="00EE02C8"/>
    <w:rsid w:val="00EE668B"/>
    <w:rsid w:val="00F05769"/>
    <w:rsid w:val="00F11161"/>
    <w:rsid w:val="00F12AF0"/>
    <w:rsid w:val="00F21E8A"/>
    <w:rsid w:val="00F27BF1"/>
    <w:rsid w:val="00F3638A"/>
    <w:rsid w:val="00F50A86"/>
    <w:rsid w:val="00F50DD4"/>
    <w:rsid w:val="00F70F39"/>
    <w:rsid w:val="00FA4135"/>
    <w:rsid w:val="00FB3F23"/>
    <w:rsid w:val="00FB6F4E"/>
    <w:rsid w:val="00FB71E3"/>
    <w:rsid w:val="00FC17DB"/>
    <w:rsid w:val="00FC4367"/>
    <w:rsid w:val="00FC5F30"/>
    <w:rsid w:val="00FE508F"/>
    <w:rsid w:val="00FE5F55"/>
    <w:rsid w:val="00FF2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BCB61"/>
  <w15:chartTrackingRefBased/>
  <w15:docId w15:val="{24E78456-4747-41C1-B77A-BBE36BF4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D4"/>
  </w:style>
  <w:style w:type="paragraph" w:styleId="Heading1">
    <w:name w:val="heading 1"/>
    <w:basedOn w:val="Normal"/>
    <w:next w:val="Normal"/>
    <w:link w:val="Heading1Char"/>
    <w:uiPriority w:val="9"/>
    <w:qFormat/>
    <w:rsid w:val="006F7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70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0DD4"/>
    <w:rPr>
      <w:sz w:val="16"/>
      <w:szCs w:val="16"/>
    </w:rPr>
  </w:style>
  <w:style w:type="paragraph" w:styleId="CommentText">
    <w:name w:val="annotation text"/>
    <w:basedOn w:val="Normal"/>
    <w:link w:val="CommentTextChar"/>
    <w:uiPriority w:val="99"/>
    <w:unhideWhenUsed/>
    <w:rsid w:val="00F50DD4"/>
    <w:pPr>
      <w:spacing w:line="240" w:lineRule="auto"/>
    </w:pPr>
    <w:rPr>
      <w:sz w:val="20"/>
      <w:szCs w:val="20"/>
    </w:rPr>
  </w:style>
  <w:style w:type="character" w:customStyle="1" w:styleId="CommentTextChar">
    <w:name w:val="Comment Text Char"/>
    <w:basedOn w:val="DefaultParagraphFont"/>
    <w:link w:val="CommentText"/>
    <w:uiPriority w:val="99"/>
    <w:rsid w:val="00F50DD4"/>
    <w:rPr>
      <w:sz w:val="20"/>
      <w:szCs w:val="20"/>
    </w:rPr>
  </w:style>
  <w:style w:type="paragraph" w:customStyle="1" w:styleId="DeptBullets">
    <w:name w:val="DeptBullets"/>
    <w:basedOn w:val="Normal"/>
    <w:link w:val="DeptBulletsChar"/>
    <w:rsid w:val="00F50DD4"/>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rsid w:val="00F50D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basedOn w:val="DefaultParagraphFont"/>
    <w:link w:val="DeptBullets"/>
    <w:locked/>
    <w:rsid w:val="00F50DD4"/>
    <w:rPr>
      <w:rFonts w:ascii="Arial" w:eastAsia="Times New Roman" w:hAnsi="Arial" w:cs="Times New Roman"/>
      <w:sz w:val="24"/>
      <w:szCs w:val="20"/>
    </w:rPr>
  </w:style>
  <w:style w:type="character" w:styleId="Hyperlink">
    <w:name w:val="Hyperlink"/>
    <w:basedOn w:val="DefaultParagraphFont"/>
    <w:uiPriority w:val="99"/>
    <w:unhideWhenUsed/>
    <w:rsid w:val="00F50DD4"/>
    <w:rPr>
      <w:color w:val="0563C1" w:themeColor="hyperlink"/>
      <w:u w:val="single"/>
    </w:rPr>
  </w:style>
  <w:style w:type="paragraph" w:styleId="NormalWeb">
    <w:name w:val="Normal (Web)"/>
    <w:basedOn w:val="Normal"/>
    <w:uiPriority w:val="99"/>
    <w:unhideWhenUsed/>
    <w:rsid w:val="00F50D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0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DD4"/>
    <w:rPr>
      <w:rFonts w:ascii="Segoe UI" w:hAnsi="Segoe UI" w:cs="Segoe UI"/>
      <w:sz w:val="18"/>
      <w:szCs w:val="18"/>
    </w:rPr>
  </w:style>
  <w:style w:type="paragraph" w:styleId="Header">
    <w:name w:val="header"/>
    <w:basedOn w:val="Normal"/>
    <w:link w:val="HeaderChar"/>
    <w:uiPriority w:val="99"/>
    <w:unhideWhenUsed/>
    <w:rsid w:val="00FC5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F30"/>
  </w:style>
  <w:style w:type="paragraph" w:styleId="Footer">
    <w:name w:val="footer"/>
    <w:basedOn w:val="Normal"/>
    <w:link w:val="FooterChar"/>
    <w:uiPriority w:val="99"/>
    <w:unhideWhenUsed/>
    <w:rsid w:val="00FC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F30"/>
  </w:style>
  <w:style w:type="paragraph" w:customStyle="1" w:styleId="DfESOutNumbered">
    <w:name w:val="DfESOutNumbered"/>
    <w:basedOn w:val="Normal"/>
    <w:link w:val="DfESOutNumberedChar"/>
    <w:rsid w:val="00937A5E"/>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ptBulletsChar"/>
    <w:link w:val="DfESOutNumbered"/>
    <w:rsid w:val="00937A5E"/>
    <w:rPr>
      <w:rFonts w:ascii="Arial" w:eastAsia="Times New Roman" w:hAnsi="Arial" w:cs="Arial"/>
      <w:sz w:val="24"/>
      <w:szCs w:val="20"/>
    </w:rPr>
  </w:style>
  <w:style w:type="paragraph" w:styleId="ListParagraph">
    <w:name w:val="List Paragraph"/>
    <w:basedOn w:val="Normal"/>
    <w:qFormat/>
    <w:rsid w:val="00937A5E"/>
    <w:pPr>
      <w:ind w:left="720"/>
      <w:contextualSpacing/>
    </w:pPr>
  </w:style>
  <w:style w:type="paragraph" w:customStyle="1" w:styleId="DeptOutNumbered">
    <w:name w:val="DeptOutNumbered"/>
    <w:basedOn w:val="Normal"/>
    <w:rsid w:val="00481D08"/>
    <w:pPr>
      <w:numPr>
        <w:numId w:val="7"/>
      </w:numPr>
      <w:spacing w:after="240"/>
    </w:pPr>
  </w:style>
  <w:style w:type="paragraph" w:styleId="FootnoteText">
    <w:name w:val="footnote text"/>
    <w:basedOn w:val="Normal"/>
    <w:link w:val="FootnoteTextChar"/>
    <w:rsid w:val="001A12B8"/>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rsid w:val="001A12B8"/>
    <w:rPr>
      <w:rFonts w:ascii="Calibri" w:eastAsia="Calibri" w:hAnsi="Calibri" w:cs="Times New Roman"/>
      <w:sz w:val="20"/>
      <w:szCs w:val="20"/>
    </w:rPr>
  </w:style>
  <w:style w:type="character" w:styleId="FootnoteReference">
    <w:name w:val="footnote reference"/>
    <w:rsid w:val="001A12B8"/>
    <w:rPr>
      <w:position w:val="0"/>
      <w:vertAlign w:val="superscript"/>
    </w:rPr>
  </w:style>
  <w:style w:type="paragraph" w:styleId="CommentSubject">
    <w:name w:val="annotation subject"/>
    <w:basedOn w:val="CommentText"/>
    <w:next w:val="CommentText"/>
    <w:link w:val="CommentSubjectChar"/>
    <w:uiPriority w:val="99"/>
    <w:semiHidden/>
    <w:unhideWhenUsed/>
    <w:rsid w:val="002E4AC5"/>
    <w:rPr>
      <w:b/>
      <w:bCs/>
    </w:rPr>
  </w:style>
  <w:style w:type="character" w:customStyle="1" w:styleId="CommentSubjectChar">
    <w:name w:val="Comment Subject Char"/>
    <w:basedOn w:val="CommentTextChar"/>
    <w:link w:val="CommentSubject"/>
    <w:uiPriority w:val="99"/>
    <w:semiHidden/>
    <w:rsid w:val="002E4AC5"/>
    <w:rPr>
      <w:b/>
      <w:bCs/>
      <w:sz w:val="20"/>
      <w:szCs w:val="20"/>
    </w:rPr>
  </w:style>
  <w:style w:type="character" w:styleId="UnresolvedMention">
    <w:name w:val="Unresolved Mention"/>
    <w:basedOn w:val="DefaultParagraphFont"/>
    <w:uiPriority w:val="99"/>
    <w:semiHidden/>
    <w:unhideWhenUsed/>
    <w:rsid w:val="0025342F"/>
    <w:rPr>
      <w:color w:val="605E5C"/>
      <w:shd w:val="clear" w:color="auto" w:fill="E1DFDD"/>
    </w:rPr>
  </w:style>
  <w:style w:type="table" w:styleId="GridTable1Light">
    <w:name w:val="Grid Table 1 Light"/>
    <w:basedOn w:val="TableNormal"/>
    <w:uiPriority w:val="46"/>
    <w:rsid w:val="00D327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6F705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F705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455">
      <w:bodyDiv w:val="1"/>
      <w:marLeft w:val="0"/>
      <w:marRight w:val="0"/>
      <w:marTop w:val="0"/>
      <w:marBottom w:val="0"/>
      <w:divBdr>
        <w:top w:val="none" w:sz="0" w:space="0" w:color="auto"/>
        <w:left w:val="none" w:sz="0" w:space="0" w:color="auto"/>
        <w:bottom w:val="none" w:sz="0" w:space="0" w:color="auto"/>
        <w:right w:val="none" w:sz="0" w:space="0" w:color="auto"/>
      </w:divBdr>
    </w:div>
    <w:div w:id="189758995">
      <w:bodyDiv w:val="1"/>
      <w:marLeft w:val="0"/>
      <w:marRight w:val="0"/>
      <w:marTop w:val="0"/>
      <w:marBottom w:val="0"/>
      <w:divBdr>
        <w:top w:val="none" w:sz="0" w:space="0" w:color="auto"/>
        <w:left w:val="none" w:sz="0" w:space="0" w:color="auto"/>
        <w:bottom w:val="none" w:sz="0" w:space="0" w:color="auto"/>
        <w:right w:val="none" w:sz="0" w:space="0" w:color="auto"/>
      </w:divBdr>
    </w:div>
    <w:div w:id="218900300">
      <w:bodyDiv w:val="1"/>
      <w:marLeft w:val="0"/>
      <w:marRight w:val="0"/>
      <w:marTop w:val="0"/>
      <w:marBottom w:val="0"/>
      <w:divBdr>
        <w:top w:val="none" w:sz="0" w:space="0" w:color="auto"/>
        <w:left w:val="none" w:sz="0" w:space="0" w:color="auto"/>
        <w:bottom w:val="none" w:sz="0" w:space="0" w:color="auto"/>
        <w:right w:val="none" w:sz="0" w:space="0" w:color="auto"/>
      </w:divBdr>
    </w:div>
    <w:div w:id="292096389">
      <w:bodyDiv w:val="1"/>
      <w:marLeft w:val="0"/>
      <w:marRight w:val="0"/>
      <w:marTop w:val="0"/>
      <w:marBottom w:val="0"/>
      <w:divBdr>
        <w:top w:val="none" w:sz="0" w:space="0" w:color="auto"/>
        <w:left w:val="none" w:sz="0" w:space="0" w:color="auto"/>
        <w:bottom w:val="none" w:sz="0" w:space="0" w:color="auto"/>
        <w:right w:val="none" w:sz="0" w:space="0" w:color="auto"/>
      </w:divBdr>
    </w:div>
    <w:div w:id="380787433">
      <w:bodyDiv w:val="1"/>
      <w:marLeft w:val="0"/>
      <w:marRight w:val="0"/>
      <w:marTop w:val="0"/>
      <w:marBottom w:val="0"/>
      <w:divBdr>
        <w:top w:val="none" w:sz="0" w:space="0" w:color="auto"/>
        <w:left w:val="none" w:sz="0" w:space="0" w:color="auto"/>
        <w:bottom w:val="none" w:sz="0" w:space="0" w:color="auto"/>
        <w:right w:val="none" w:sz="0" w:space="0" w:color="auto"/>
      </w:divBdr>
    </w:div>
    <w:div w:id="413935012">
      <w:bodyDiv w:val="1"/>
      <w:marLeft w:val="0"/>
      <w:marRight w:val="0"/>
      <w:marTop w:val="0"/>
      <w:marBottom w:val="0"/>
      <w:divBdr>
        <w:top w:val="none" w:sz="0" w:space="0" w:color="auto"/>
        <w:left w:val="none" w:sz="0" w:space="0" w:color="auto"/>
        <w:bottom w:val="none" w:sz="0" w:space="0" w:color="auto"/>
        <w:right w:val="none" w:sz="0" w:space="0" w:color="auto"/>
      </w:divBdr>
    </w:div>
    <w:div w:id="437408123">
      <w:bodyDiv w:val="1"/>
      <w:marLeft w:val="0"/>
      <w:marRight w:val="0"/>
      <w:marTop w:val="0"/>
      <w:marBottom w:val="0"/>
      <w:divBdr>
        <w:top w:val="none" w:sz="0" w:space="0" w:color="auto"/>
        <w:left w:val="none" w:sz="0" w:space="0" w:color="auto"/>
        <w:bottom w:val="none" w:sz="0" w:space="0" w:color="auto"/>
        <w:right w:val="none" w:sz="0" w:space="0" w:color="auto"/>
      </w:divBdr>
    </w:div>
    <w:div w:id="613099047">
      <w:bodyDiv w:val="1"/>
      <w:marLeft w:val="0"/>
      <w:marRight w:val="0"/>
      <w:marTop w:val="0"/>
      <w:marBottom w:val="0"/>
      <w:divBdr>
        <w:top w:val="none" w:sz="0" w:space="0" w:color="auto"/>
        <w:left w:val="none" w:sz="0" w:space="0" w:color="auto"/>
        <w:bottom w:val="none" w:sz="0" w:space="0" w:color="auto"/>
        <w:right w:val="none" w:sz="0" w:space="0" w:color="auto"/>
      </w:divBdr>
    </w:div>
    <w:div w:id="861162525">
      <w:bodyDiv w:val="1"/>
      <w:marLeft w:val="0"/>
      <w:marRight w:val="0"/>
      <w:marTop w:val="0"/>
      <w:marBottom w:val="0"/>
      <w:divBdr>
        <w:top w:val="none" w:sz="0" w:space="0" w:color="auto"/>
        <w:left w:val="none" w:sz="0" w:space="0" w:color="auto"/>
        <w:bottom w:val="none" w:sz="0" w:space="0" w:color="auto"/>
        <w:right w:val="none" w:sz="0" w:space="0" w:color="auto"/>
      </w:divBdr>
    </w:div>
    <w:div w:id="1055003887">
      <w:bodyDiv w:val="1"/>
      <w:marLeft w:val="0"/>
      <w:marRight w:val="0"/>
      <w:marTop w:val="0"/>
      <w:marBottom w:val="0"/>
      <w:divBdr>
        <w:top w:val="none" w:sz="0" w:space="0" w:color="auto"/>
        <w:left w:val="none" w:sz="0" w:space="0" w:color="auto"/>
        <w:bottom w:val="none" w:sz="0" w:space="0" w:color="auto"/>
        <w:right w:val="none" w:sz="0" w:space="0" w:color="auto"/>
      </w:divBdr>
    </w:div>
    <w:div w:id="1316566187">
      <w:bodyDiv w:val="1"/>
      <w:marLeft w:val="0"/>
      <w:marRight w:val="0"/>
      <w:marTop w:val="0"/>
      <w:marBottom w:val="0"/>
      <w:divBdr>
        <w:top w:val="none" w:sz="0" w:space="0" w:color="auto"/>
        <w:left w:val="none" w:sz="0" w:space="0" w:color="auto"/>
        <w:bottom w:val="none" w:sz="0" w:space="0" w:color="auto"/>
        <w:right w:val="none" w:sz="0" w:space="0" w:color="auto"/>
      </w:divBdr>
    </w:div>
    <w:div w:id="1323393208">
      <w:bodyDiv w:val="1"/>
      <w:marLeft w:val="0"/>
      <w:marRight w:val="0"/>
      <w:marTop w:val="0"/>
      <w:marBottom w:val="0"/>
      <w:divBdr>
        <w:top w:val="none" w:sz="0" w:space="0" w:color="auto"/>
        <w:left w:val="none" w:sz="0" w:space="0" w:color="auto"/>
        <w:bottom w:val="none" w:sz="0" w:space="0" w:color="auto"/>
        <w:right w:val="none" w:sz="0" w:space="0" w:color="auto"/>
      </w:divBdr>
    </w:div>
    <w:div w:id="1637224412">
      <w:bodyDiv w:val="1"/>
      <w:marLeft w:val="0"/>
      <w:marRight w:val="0"/>
      <w:marTop w:val="0"/>
      <w:marBottom w:val="0"/>
      <w:divBdr>
        <w:top w:val="none" w:sz="0" w:space="0" w:color="auto"/>
        <w:left w:val="none" w:sz="0" w:space="0" w:color="auto"/>
        <w:bottom w:val="none" w:sz="0" w:space="0" w:color="auto"/>
        <w:right w:val="none" w:sz="0" w:space="0" w:color="auto"/>
      </w:divBdr>
    </w:div>
    <w:div w:id="1866210113">
      <w:bodyDiv w:val="1"/>
      <w:marLeft w:val="0"/>
      <w:marRight w:val="0"/>
      <w:marTop w:val="0"/>
      <w:marBottom w:val="0"/>
      <w:divBdr>
        <w:top w:val="none" w:sz="0" w:space="0" w:color="auto"/>
        <w:left w:val="none" w:sz="0" w:space="0" w:color="auto"/>
        <w:bottom w:val="none" w:sz="0" w:space="0" w:color="auto"/>
        <w:right w:val="none" w:sz="0" w:space="0" w:color="auto"/>
      </w:divBdr>
    </w:div>
    <w:div w:id="21392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foundation.co.uk/supporting/technical-education/t-level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tistical.ANNEXES@education.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cal.ANNEXES@education.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dustry-placements-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3" ma:contentTypeDescription="Create a new document." ma:contentTypeScope="" ma:versionID="da3f47f67098f20c664a91c5baf40078">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8cc04b2341f0c916dace26fd26120600"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F6122-37C6-424E-B7DF-D11200A6B4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70925B-B0AC-4A81-9795-25DF43ADCA60}">
  <ds:schemaRefs>
    <ds:schemaRef ds:uri="http://schemas.microsoft.com/sharepoint/v3/contenttype/forms"/>
  </ds:schemaRefs>
</ds:datastoreItem>
</file>

<file path=customXml/itemProps3.xml><?xml version="1.0" encoding="utf-8"?>
<ds:datastoreItem xmlns:ds="http://schemas.openxmlformats.org/officeDocument/2006/customXml" ds:itemID="{FD8371B7-3487-4F23-95A4-E0E2A50C3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48149-8972-4E94-9066-455B19A3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2848</Words>
  <Characters>16240</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imp plan</vt:lpstr>
    </vt:vector>
  </TitlesOfParts>
  <Company>DfE</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 plan</dc:title>
  <dc:subject/>
  <dc:creator>FAIRLESS, Amanda</dc:creator>
  <cp:keywords/>
  <dc:description/>
  <cp:lastModifiedBy>LAVERY, Vicci</cp:lastModifiedBy>
  <cp:revision>2</cp:revision>
  <cp:lastPrinted>2019-09-04T10:17:00Z</cp:lastPrinted>
  <dcterms:created xsi:type="dcterms:W3CDTF">2021-07-15T12:05:00Z</dcterms:created>
  <dcterms:modified xsi:type="dcterms:W3CDTF">2021-07-15T12:05:00Z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y fmtid="{D5CDD505-2E9C-101B-9397-08002B2CF9AE}" pid="3" name="_dlc_DocIdItemGuid">
    <vt:lpwstr>81d02911-d5bc-4092-a597-a2c0c2a66553</vt:lpwstr>
  </property>
  <property fmtid="{D5CDD505-2E9C-101B-9397-08002B2CF9AE}" pid="4" name="Rights:ProtectiveMarking">
    <vt:lpwstr>3;#Official|0884c477-2e62-47ea-b19c-5af6e91124c5</vt:lpwstr>
  </property>
  <property fmtid="{D5CDD505-2E9C-101B-9397-08002B2CF9AE}" pid="5" name="OrganisationalUnit">
    <vt:lpwstr>1;#ESFA|f55057f6-e680-4dd8-a168-9494a8b9b0ae</vt:lpwstr>
  </property>
  <property fmtid="{D5CDD505-2E9C-101B-9397-08002B2CF9AE}" pid="6" name="Owner">
    <vt:lpwstr>2;#ESFA|4a323c2c-9aef-47e8-b09b-131faf9bac1c</vt:lpwstr>
  </property>
  <property fmtid="{D5CDD505-2E9C-101B-9397-08002B2CF9AE}" pid="7" name="Subject1">
    <vt:lpwstr/>
  </property>
  <property fmtid="{D5CDD505-2E9C-101B-9397-08002B2CF9AE}" pid="8" name="Function">
    <vt:lpwstr/>
  </property>
  <property fmtid="{D5CDD505-2E9C-101B-9397-08002B2CF9AE}" pid="9" name="SiteType">
    <vt:lpwstr/>
  </property>
</Properties>
</file>